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Title"/>
        <w:spacing w:line="211" w:lineRule="auto"/>
      </w:pPr>
      <w:r>
        <w:rPr/>
        <w:pict>
          <v:group style="position:absolute;margin-left:0pt;margin-top:.000015pt;width:595.3pt;height:841.9pt;mso-position-horizontal-relative:page;mso-position-vertical-relative:page;z-index:-16018432" coordorigin="0,0" coordsize="11906,16838">
            <v:shape style="position:absolute;left:0;top:0;width:11906;height:16838" type="#_x0000_t75" stroked="false">
              <v:imagedata r:id="rId5" o:title=""/>
            </v:shape>
            <v:shape style="position:absolute;left:793;top:14730;width:3908;height:1314" coordorigin="794,14731" coordsize="3908,1314" path="m1943,14731l1178,14731,1103,14740,1035,14764,975,14803,925,14854,887,14915,863,14984,854,15059,863,15134,887,15204,925,15265,975,15315,1035,15354,1103,15379,1178,15387,794,15387,794,16044,1559,16044,1633,16035,1702,16011,1762,15972,1812,15921,1850,15860,1874,15791,1883,15716,1874,15641,1850,15571,1812,15510,1762,15460,1702,15421,1633,15396,1559,15387,1943,15387,1943,14731xm2584,15473l2233,15473,2233,16027,2337,16027,2336,15972,2335,15916,2330,15856,2321,15793,2330,15785,2395,15799,2456,15806,2513,15808,2570,15809,2570,15706,2514,15706,2457,15709,2396,15716,2329,15729,2321,15722,2331,15679,2334,15640,2331,15601,2323,15561,2335,15554,2402,15564,2465,15569,2525,15571,2584,15571,2584,15473xm2625,15139l2610,15074,2575,15032,2531,15006,2488,14991,2431,14972,2398,14960,2368,14945,2345,14923,2337,14894,2342,14871,2358,14852,2382,14840,2414,14835,2447,14840,2474,14855,2495,14877,2510,14908,2605,14869,2583,14820,2543,14779,2487,14750,2416,14740,2342,14751,2282,14784,2242,14835,2228,14903,2243,14969,2280,15015,2328,15044,2373,15061,2422,15076,2456,15087,2485,15102,2506,15123,2514,15152,2507,15182,2487,15203,2458,15216,2423,15220,2388,15215,2355,15199,2327,15168,2306,15119,2209,15152,2238,15222,2287,15274,2350,15305,2425,15316,2508,15303,2571,15265,2611,15209,2625,15139xm2995,15924l2903,15886,2887,15913,2866,15933,2840,15945,2811,15949,2775,15943,2744,15926,2721,15898,2708,15858,2993,15858,2993,15830,2986,15786,2978,15736,2958,15705,2936,15670,2895,15644,2895,15786,2713,15786,2724,15754,2743,15728,2770,15711,2804,15705,2836,15709,2863,15724,2884,15749,2895,15786,2895,15644,2876,15632,2805,15619,2727,15635,2665,15679,2625,15746,2610,15831,2620,15901,2648,15958,2691,16002,2747,16029,2812,16039,2875,16030,2928,16005,2968,15969,2980,15949,2995,15924xm3031,14908l2926,14908,2903,14977,2880,15048,2857,15126,2837,15213,2824,15213,2803,15126,2781,15048,2758,14977,2734,14908,2626,14908,2777,15321,2725,15460,2829,15460,3031,14908xm3344,15910l3332,15859,3304,15825,3268,15806,3235,15795,3204,15787,3181,15779,3159,15769,3142,15756,3136,15737,3139,15722,3149,15711,3163,15703,3182,15700,3205,15704,3222,15715,3235,15731,3244,15749,3334,15719,3315,15680,3283,15648,3239,15627,3185,15619,3127,15628,3080,15653,3049,15692,3038,15744,3048,15791,3073,15824,3107,15847,3144,15861,3185,15874,3204,15880,3222,15889,3235,15902,3240,15919,3235,15937,3223,15949,3207,15955,3189,15957,3167,15954,3146,15944,3126,15925,3111,15897,3020,15927,3042,15973,3078,16008,3128,16031,3190,16039,3254,16030,3302,16004,3333,15963,3344,15910xm3441,15304l3436,15281,3432,15255,3431,15237,3430,15223,3430,15221,3429,15190,3429,14991,3429,14987,3429,14737,3331,14737,3331,14793,3332,14852,3335,14916,3342,14987,3333,14987,3333,15105,3326,15152,3306,15188,3274,15212,3235,15221,3195,15212,3164,15188,3144,15152,3137,15106,3144,15060,3164,15023,3195,15000,3235,14991,3274,15000,3305,15023,3326,15059,3333,15105,3333,14987,3330,14987,3310,14947,3284,14919,3251,14902,3211,14897,3143,14911,3087,14953,3049,15018,3035,15106,3048,15190,3083,15257,3139,15300,3212,15316,3247,15312,3280,15299,3309,15275,3330,15237,3343,15237,3340,15257,3340,15274,3342,15288,3345,15304,3441,15304xm3649,15631l3622,15631,3595,15632,3565,15635,3531,15641,3538,15607,3542,15576,3543,15547,3544,15519,3446,15519,3446,15547,3447,15576,3451,15607,3458,15641,3432,15635,3409,15632,3388,15631,3369,15631,3369,15721,3388,15721,3409,15720,3432,15717,3458,15711,3451,15762,3447,15809,3446,15855,3446,15900,3448,15939,3462,15985,3501,16023,3576,16039,3596,16038,3615,16035,3633,16031,3649,16024,3649,15934,3637,15940,3624,15945,3610,15948,3597,15949,3566,15941,3550,15921,3544,15894,3544,15865,3543,15829,3542,15792,3538,15753,3531,15711,3565,15717,3595,15720,3622,15721,3649,15721,3649,15631xm3816,15631l3718,15631,3718,16027,3816,16027,3816,15631xm3827,15514l3822,15491,3810,15471,3791,15458,3767,15454,3743,15458,3724,15471,3711,15490,3706,15515,3710,15539,3723,15559,3742,15572,3767,15577,3791,15572,3810,15559,3822,15539,3827,15514xm3853,15054l3842,14984,3812,14935,3769,14906,3717,14897,3682,14901,3649,14916,3620,14943,3595,14984,3583,14984,3590,14959,3593,14940,3594,14923,3595,14908,3498,14908,3498,15304,3596,15304,3596,15100,3603,15051,3622,15018,3649,14998,3682,14992,3719,15001,3741,15025,3752,15060,3755,15098,3755,15304,3853,15304,3853,15054xm4278,15201l4186,15164,4170,15191,4149,15211,4123,15223,4095,15227,4058,15221,4027,15204,4004,15175,3991,15135,4276,15135,4276,15108,4269,15064,4261,15013,4241,14982,4219,14948,4178,14922,4178,15064,3996,15064,4007,15031,4027,15005,4053,14988,4088,14982,4119,14987,4147,15001,4167,15026,4178,15064,4178,14922,4159,14909,4088,14897,4010,14913,3948,14957,3908,15024,3893,15108,3903,15178,3931,15236,3974,15279,4030,15307,4095,15316,4159,15307,4211,15283,4251,15246,4263,15227,4278,15201xm4701,14908l4596,14908,4572,14977,4549,15048,4527,15126,4506,15213,4494,15213,4473,15126,4451,15048,4428,14977,4404,14908,4296,14908,4447,15321,4395,15460,4499,15460,4701,14908xe" filled="true" fillcolor="#231f20" stroked="false">
              <v:path arrowok="t"/>
              <v:fill type="solid"/>
            </v:shape>
            <v:shape style="position:absolute;left:3867;top:15630;width:396;height:396" type="#_x0000_t75" stroked="false">
              <v:imagedata r:id="rId6" o:title=""/>
            </v:shape>
            <v:shape style="position:absolute;left:4269;top:15459;width:505;height:580" coordorigin="4269,15459" coordsize="505,580" path="m4623,16027l4617,16003,4613,15977,4612,15956,4611,15945,4610,15908,4610,15844,4610,15760,4599,15700,4599,15699,4567,15655,4518,15628,4512,15628,4512,15844,4512,15878,4506,15908,4490,15935,4464,15955,4429,15962,4408,15959,4392,15952,4380,15939,4376,15920,4381,15900,4395,15886,4414,15875,4436,15868,4454,15864,4474,15858,4495,15852,4512,15844,4512,15628,4453,15620,4397,15625,4348,15645,4308,15680,4281,15732,4373,15763,4385,15735,4403,15715,4425,15704,4449,15700,4475,15704,4494,15715,4507,15731,4511,15751,4506,15770,4486,15782,4451,15792,4395,15805,4347,15819,4307,15842,4280,15875,4269,15923,4280,15974,4310,16010,4352,16031,4400,16039,4437,16034,4470,16019,4497,15993,4513,15962,4516,15956,4529,15956,4522,15980,4520,15999,4522,16014,4525,16027,4623,16027xm4774,15459l4676,15459,4676,16027,4774,16027,4774,15459xe" filled="true" fillcolor="#231f20" stroked="false">
              <v:path arrowok="t"/>
              <v:fill type="solid"/>
            </v:shape>
            <w10:wrap type="none"/>
          </v:group>
        </w:pict>
      </w:r>
      <w:r>
        <w:rPr>
          <w:color w:val="231F20"/>
          <w:spacing w:val="-65"/>
          <w:w w:val="95"/>
        </w:rPr>
        <w:t>SUSTAINABILITY</w:t>
      </w:r>
      <w:r>
        <w:rPr>
          <w:color w:val="231F20"/>
          <w:spacing w:val="-64"/>
          <w:w w:val="95"/>
        </w:rPr>
        <w:t> </w:t>
      </w:r>
      <w:r>
        <w:rPr>
          <w:color w:val="231F20"/>
          <w:spacing w:val="-59"/>
        </w:rPr>
        <w:t>PLAN</w:t>
      </w:r>
    </w:p>
    <w:p>
      <w:pPr>
        <w:spacing w:after="0" w:line="211" w:lineRule="auto"/>
        <w:sectPr>
          <w:type w:val="continuous"/>
          <w:pgSz w:w="11910" w:h="16840"/>
          <w:pgMar w:top="320" w:bottom="280" w:left="0" w:right="260"/>
        </w:sectPr>
      </w:pPr>
    </w:p>
    <w:p>
      <w:pPr>
        <w:pStyle w:val="Heading4"/>
        <w:spacing w:line="262" w:lineRule="exact" w:before="98"/>
        <w:ind w:right="869"/>
        <w:jc w:val="right"/>
        <w:rPr>
          <w:rFonts w:ascii="Tahoma"/>
        </w:rPr>
      </w:pP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3.937pt;margin-top:806.651489pt;width:6.3pt;height:13.5pt;mso-position-horizontal-relative:page;mso-position-vertical-relative:page;z-index:-16017920" type="#_x0000_t202" filled="false" stroked="false">
            <v:textbox inset="0,0,0,0">
              <w:txbxContent>
                <w:p>
                  <w:pPr>
                    <w:spacing w:before="12"/>
                    <w:ind w:left="0" w:right="0" w:firstLine="0"/>
                    <w:jc w:val="left"/>
                    <w:rPr>
                      <w:rFonts w:ascii="Tahoma"/>
                      <w:b/>
                      <w:sz w:val="20"/>
                    </w:rPr>
                  </w:pPr>
                  <w:r>
                    <w:rPr>
                      <w:rFonts w:ascii="Tahoma"/>
                      <w:b/>
                      <w:color w:val="A7A9AC"/>
                      <w:w w:val="98"/>
                      <w:sz w:val="20"/>
                    </w:rPr>
                    <w:t>2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-.75003pt;margin-top:-.750002pt;width:596.8pt;height:843.4pt;mso-position-horizontal-relative:page;mso-position-vertical-relative:page;z-index:-16017408" coordorigin="-15,-15" coordsize="11936,16868">
            <v:shape style="position:absolute;left:0;top:0;width:11906;height:16838" type="#_x0000_t75" stroked="false">
              <v:imagedata r:id="rId7" o:title=""/>
            </v:shape>
            <v:shape style="position:absolute;left:0;top:0;width:11906;height:16838" coordorigin="0,0" coordsize="11906,16838" path="m3137,0l3098,3,3024,10,2950,19,2877,29,2804,39,2732,52,2660,65,2589,80,2518,96,2447,113,2377,131,2307,150,2238,171,2170,193,2101,215,2034,239,1967,264,1900,291,1834,318,1769,346,1704,376,1640,406,1576,438,1513,470,1451,504,1389,539,1328,574,1267,611,1208,648,1149,687,1090,727,1032,767,975,808,919,851,864,894,809,938,755,983,701,1029,649,1076,597,1124,546,1172,496,1222,447,1272,399,1323,351,1374,304,1427,258,1480,213,1535,169,1589,126,1645,84,1701,42,1759,2,1816,0,1819m0,6586l2,6589,42,6647,84,6704,126,6760,169,6816,213,6871,258,6925,304,6978,351,7031,399,7083,447,7134,496,7184,546,7233,597,7282,649,7330,701,7376,755,7422,809,7467,864,7511,919,7555,975,7597,1032,7638,1090,7679,1149,7718,1208,7757,1267,7795,1328,7831,1389,7867,1451,7902,1513,7935,1576,7968,1640,7999,1704,8030,1769,8059,1834,8088,1900,8115,1967,8141,2034,8166,2101,8190,2170,8213,2238,8235,2307,8255,2377,8275,2447,8293,2518,8310,2589,8326,2660,8340,2732,8354,2804,8366,2877,8377,2950,8387,3024,8395,3098,8402,3172,8408,3247,8413,3322,8416,3397,8418,3473,8419,0,8419m8768,16838l8808,16835,8882,16827,8955,16819,9028,16809,9101,16798,9173,16786,9245,16773,9317,16758,9388,16742,9458,16725,9529,16707,9598,16687,9667,16667,9736,16645,9804,16622,9872,16598,9939,16573,10005,16547,10071,16520,10137,16491,10202,16462,10266,16431,10329,16400,10392,16367,10455,16334,10517,16299,10578,16264,10638,16227,10698,16189,10757,16151,10815,16111,10873,16071,10930,16029,10986,15987,11042,15944,11097,15900,11151,15854,11204,15809,11257,15762,11308,15714,11359,15666,11409,15616,11459,15566,11507,15515,11555,15463,11601,15411,11647,15357,11692,15303,11736,15248,11779,15193,11822,15136,11863,15079,11903,15021,11905,15018m11905,10252l11903,10249,11863,10191,11822,10134,11779,10077,11736,10022,11692,9967,11647,9913,11601,9859,11555,9807,11507,9755,11459,9704,11409,9654,11359,9604,11308,9556,11257,9508,11204,9461,11151,9416,11097,9370,11042,9326,10986,9283,10930,9241,10873,9199,10815,9159,10757,9119,10698,9081,10638,9043,10578,9006,10517,8971,10455,8936,10392,8903,10329,8870,10266,8839,10202,8808,10137,8779,10071,8750,10005,8723,9939,8697,9872,8672,9804,8648,9736,8625,9667,8603,9598,8583,9529,8563,9458,8545,9388,8528,9317,8512,9245,8497,9173,8484,9101,8472,9028,8461,8955,8451,8882,8443,8808,8435,8733,8429,8659,8425,8584,8422,8508,8420,8433,8419,11905,8419e" filled="false" stroked="true" strokeweight="1.5pt" strokecolor="#f3702a">
              <v:path arrowok="t"/>
              <v:stroke dashstyle="solid"/>
            </v:shape>
            <w10:wrap type="none"/>
          </v:group>
        </w:pict>
      </w:r>
      <w:r>
        <w:rPr>
          <w:rFonts w:ascii="Tahoma"/>
          <w:color w:val="FFFFFF"/>
        </w:rPr>
        <w:t>In</w:t>
      </w:r>
      <w:r>
        <w:rPr>
          <w:rFonts w:ascii="Tahoma"/>
          <w:color w:val="FFFFFF"/>
          <w:spacing w:val="-12"/>
        </w:rPr>
        <w:t> </w:t>
      </w:r>
      <w:r>
        <w:rPr>
          <w:rFonts w:ascii="Tahoma"/>
          <w:color w:val="FFFFFF"/>
        </w:rPr>
        <w:t>the</w:t>
      </w:r>
      <w:r>
        <w:rPr>
          <w:rFonts w:ascii="Tahoma"/>
          <w:color w:val="FFFFFF"/>
          <w:spacing w:val="-12"/>
        </w:rPr>
        <w:t> </w:t>
      </w:r>
      <w:r>
        <w:rPr>
          <w:rFonts w:ascii="Tahoma"/>
          <w:color w:val="FFFFFF"/>
        </w:rPr>
        <w:t>Wake</w:t>
      </w:r>
      <w:r>
        <w:rPr>
          <w:rFonts w:ascii="Tahoma"/>
          <w:color w:val="FFFFFF"/>
          <w:spacing w:val="-8"/>
        </w:rPr>
        <w:t> </w:t>
      </w:r>
      <w:r>
        <w:rPr>
          <w:rFonts w:ascii="Tahoma"/>
          <w:color w:val="FFFFFF"/>
        </w:rPr>
        <w:t>of</w:t>
      </w:r>
      <w:r>
        <w:rPr>
          <w:rFonts w:ascii="Tahoma"/>
          <w:color w:val="FFFFFF"/>
          <w:spacing w:val="-13"/>
        </w:rPr>
        <w:t> </w:t>
      </w:r>
      <w:r>
        <w:rPr>
          <w:rFonts w:ascii="Tahoma"/>
          <w:color w:val="FFFFFF"/>
        </w:rPr>
        <w:t>Progress</w:t>
      </w:r>
    </w:p>
    <w:p>
      <w:pPr>
        <w:spacing w:line="306" w:lineRule="exact" w:before="0"/>
        <w:ind w:left="0" w:right="869" w:firstLine="0"/>
        <w:jc w:val="right"/>
        <w:rPr>
          <w:rFonts w:ascii="Arial Black"/>
          <w:sz w:val="22"/>
        </w:rPr>
      </w:pPr>
      <w:r>
        <w:rPr>
          <w:rFonts w:ascii="Arial Black"/>
          <w:color w:val="FFFFFF"/>
          <w:w w:val="90"/>
          <w:sz w:val="22"/>
        </w:rPr>
        <w:t>Sydney</w:t>
      </w:r>
      <w:r>
        <w:rPr>
          <w:rFonts w:ascii="Arial Black"/>
          <w:color w:val="FFFFFF"/>
          <w:spacing w:val="13"/>
          <w:w w:val="90"/>
          <w:sz w:val="22"/>
        </w:rPr>
        <w:t> </w:t>
      </w:r>
      <w:r>
        <w:rPr>
          <w:rFonts w:ascii="Arial Black"/>
          <w:color w:val="FFFFFF"/>
          <w:w w:val="90"/>
          <w:sz w:val="22"/>
        </w:rPr>
        <w:t>Festival</w:t>
      </w:r>
      <w:r>
        <w:rPr>
          <w:rFonts w:ascii="Arial Black"/>
          <w:color w:val="FFFFFF"/>
          <w:spacing w:val="21"/>
          <w:w w:val="90"/>
          <w:sz w:val="22"/>
        </w:rPr>
        <w:t> </w:t>
      </w:r>
      <w:r>
        <w:rPr>
          <w:rFonts w:ascii="Arial Black"/>
          <w:color w:val="FFFFFF"/>
          <w:w w:val="90"/>
          <w:sz w:val="22"/>
        </w:rPr>
        <w:t>2022</w:t>
      </w:r>
    </w:p>
    <w:p>
      <w:pPr>
        <w:spacing w:after="0" w:line="306" w:lineRule="exact"/>
        <w:jc w:val="right"/>
        <w:rPr>
          <w:rFonts w:ascii="Arial Black"/>
          <w:sz w:val="22"/>
        </w:rPr>
        <w:sectPr>
          <w:pgSz w:w="11910" w:h="16840"/>
          <w:pgMar w:top="560" w:bottom="280" w:left="0" w:right="260"/>
        </w:sectPr>
      </w:pPr>
    </w:p>
    <w:p>
      <w:pPr>
        <w:pStyle w:val="BodyText"/>
        <w:rPr>
          <w:rFonts w:ascii="Arial Black"/>
        </w:rPr>
      </w:pPr>
    </w:p>
    <w:p>
      <w:pPr>
        <w:pStyle w:val="BodyText"/>
        <w:spacing w:before="6"/>
        <w:rPr>
          <w:rFonts w:ascii="Arial Black"/>
          <w:sz w:val="15"/>
        </w:rPr>
      </w:pPr>
    </w:p>
    <w:p>
      <w:pPr>
        <w:pStyle w:val="Heading2"/>
        <w:spacing w:before="131"/>
      </w:pPr>
      <w:r>
        <w:rPr/>
        <w:pict>
          <v:shape style="position:absolute;margin-left:0pt;margin-top:-25.338715pt;width:273.95pt;height:190.9pt;mso-position-horizontal-relative:page;mso-position-vertical-relative:paragraph;z-index:-16016384" coordorigin="0,-507" coordsize="5479,3818" path="m3576,-507l0,-507,0,3311,3576,3311,3652,3309,3728,3305,3803,3297,3877,3287,3950,3274,4022,3258,4094,3239,4164,3218,4232,3194,4300,3168,4366,3139,4431,3107,4495,3074,4557,3038,4617,2999,4677,2959,4734,2916,4790,2872,4844,2825,4896,2777,4946,2726,4995,2674,5041,2619,5086,2563,5128,2506,5169,2447,5207,2386,5243,2324,5276,2260,5307,2195,5336,2128,5362,2060,5386,1991,5407,1921,5426,1850,5442,1777,5455,1704,5465,1630,5473,1555,5477,1479,5479,1402,5477,1325,5473,1249,5465,1174,5455,1100,5442,1026,5426,954,5407,883,5386,813,5362,743,5336,676,5307,609,5276,544,5243,480,5207,418,5169,357,5128,298,5086,240,5041,184,4995,130,4946,78,4896,27,4844,-21,4790,-68,4734,-113,4677,-155,4617,-196,4557,-234,4495,-270,4431,-304,4366,-335,4300,-364,4232,-390,4164,-414,4094,-435,4022,-454,3950,-470,3877,-483,3803,-493,3728,-501,3652,-505,3576,-507xe" filled="true" fillcolor="#fdd0b2" stroked="false">
            <v:path arrowok="t"/>
            <v:fill type="solid"/>
            <w10:wrap type="none"/>
          </v:shape>
        </w:pict>
      </w:r>
      <w:r>
        <w:rPr>
          <w:color w:val="231F20"/>
        </w:rPr>
        <w:t>SUSTAINABILITY</w:t>
      </w:r>
    </w:p>
    <w:p>
      <w:pPr>
        <w:spacing w:line="434" w:lineRule="exact" w:before="0"/>
        <w:ind w:left="0" w:right="477" w:firstLine="0"/>
        <w:jc w:val="right"/>
        <w:rPr>
          <w:rFonts w:ascii="Tahoma"/>
          <w:b/>
          <w:sz w:val="38"/>
        </w:rPr>
      </w:pPr>
      <w:r>
        <w:rPr>
          <w:rFonts w:ascii="Tahoma"/>
          <w:b/>
          <w:color w:val="231F20"/>
          <w:w w:val="105"/>
          <w:sz w:val="38"/>
        </w:rPr>
        <w:t>PLAN</w:t>
      </w: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12"/>
        <w:rPr>
          <w:rFonts w:ascii="Tahoma"/>
          <w:b/>
          <w:sz w:val="29"/>
        </w:rPr>
      </w:pPr>
    </w:p>
    <w:p>
      <w:pPr>
        <w:pStyle w:val="Heading1"/>
        <w:spacing w:before="60"/>
      </w:pPr>
      <w:r>
        <w:rPr>
          <w:color w:val="231F20"/>
          <w:spacing w:val="-81"/>
        </w:rPr>
        <w:t>INTRODUCTION</w:t>
      </w:r>
    </w:p>
    <w:p>
      <w:pPr>
        <w:pStyle w:val="BodyText"/>
        <w:spacing w:before="5"/>
        <w:rPr>
          <w:rFonts w:ascii="Arial Black"/>
          <w:sz w:val="11"/>
        </w:rPr>
      </w:pPr>
      <w:r>
        <w:rPr/>
        <w:pict>
          <v:shape style="position:absolute;margin-left:58.960602pt;margin-top:10.456401pt;width:500.35pt;height:.1pt;mso-position-horizontal-relative:page;mso-position-vertical-relative:paragraph;z-index:-15727104;mso-wrap-distance-left:0;mso-wrap-distance-right:0" coordorigin="1179,209" coordsize="10007,0" path="m1179,209l11186,209e" filled="false" stroked="true" strokeweight="1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  <w:sz w:val="26"/>
        </w:rPr>
      </w:pPr>
    </w:p>
    <w:p>
      <w:pPr>
        <w:spacing w:line="403" w:lineRule="auto" w:before="109"/>
        <w:ind w:left="1179" w:right="757" w:firstLine="0"/>
        <w:jc w:val="left"/>
        <w:rPr>
          <w:sz w:val="19"/>
        </w:rPr>
      </w:pPr>
      <w:r>
        <w:rPr>
          <w:color w:val="231F20"/>
          <w:w w:val="95"/>
          <w:sz w:val="19"/>
        </w:rPr>
        <w:t>Sydney</w:t>
      </w:r>
      <w:r>
        <w:rPr>
          <w:color w:val="231F20"/>
          <w:spacing w:val="-5"/>
          <w:w w:val="95"/>
          <w:sz w:val="19"/>
        </w:rPr>
        <w:t> </w:t>
      </w:r>
      <w:r>
        <w:rPr>
          <w:color w:val="231F20"/>
          <w:w w:val="95"/>
          <w:sz w:val="19"/>
        </w:rPr>
        <w:t>Festival</w:t>
      </w:r>
      <w:r>
        <w:rPr>
          <w:color w:val="231F20"/>
          <w:spacing w:val="1"/>
          <w:w w:val="95"/>
          <w:sz w:val="19"/>
        </w:rPr>
        <w:t> </w:t>
      </w:r>
      <w:r>
        <w:rPr>
          <w:color w:val="231F20"/>
          <w:w w:val="95"/>
          <w:sz w:val="19"/>
        </w:rPr>
        <w:t>is</w:t>
      </w:r>
      <w:r>
        <w:rPr>
          <w:color w:val="231F20"/>
          <w:spacing w:val="-8"/>
          <w:w w:val="95"/>
          <w:sz w:val="19"/>
        </w:rPr>
        <w:t> </w:t>
      </w:r>
      <w:r>
        <w:rPr>
          <w:color w:val="231F20"/>
          <w:w w:val="95"/>
          <w:sz w:val="19"/>
        </w:rPr>
        <w:t>Australia’s</w:t>
      </w:r>
      <w:r>
        <w:rPr>
          <w:color w:val="231F20"/>
          <w:spacing w:val="1"/>
          <w:w w:val="95"/>
          <w:sz w:val="19"/>
        </w:rPr>
        <w:t> </w:t>
      </w:r>
      <w:r>
        <w:rPr>
          <w:color w:val="231F20"/>
          <w:w w:val="95"/>
          <w:sz w:val="19"/>
        </w:rPr>
        <w:t>premier</w:t>
      </w:r>
      <w:r>
        <w:rPr>
          <w:color w:val="231F20"/>
          <w:spacing w:val="-7"/>
          <w:w w:val="95"/>
          <w:sz w:val="19"/>
        </w:rPr>
        <w:t> </w:t>
      </w:r>
      <w:r>
        <w:rPr>
          <w:color w:val="231F20"/>
          <w:w w:val="95"/>
          <w:sz w:val="19"/>
        </w:rPr>
        <w:t>arts and</w:t>
      </w:r>
      <w:r>
        <w:rPr>
          <w:color w:val="231F20"/>
          <w:spacing w:val="1"/>
          <w:w w:val="95"/>
          <w:sz w:val="19"/>
        </w:rPr>
        <w:t> </w:t>
      </w:r>
      <w:r>
        <w:rPr>
          <w:color w:val="231F20"/>
          <w:w w:val="95"/>
          <w:sz w:val="19"/>
        </w:rPr>
        <w:t>cultural</w:t>
      </w:r>
      <w:r>
        <w:rPr>
          <w:color w:val="231F20"/>
          <w:spacing w:val="1"/>
          <w:w w:val="95"/>
          <w:sz w:val="19"/>
        </w:rPr>
        <w:t> </w:t>
      </w:r>
      <w:r>
        <w:rPr>
          <w:color w:val="231F20"/>
          <w:w w:val="95"/>
          <w:sz w:val="19"/>
        </w:rPr>
        <w:t>festival,</w:t>
      </w:r>
      <w:r>
        <w:rPr>
          <w:color w:val="231F20"/>
          <w:spacing w:val="-7"/>
          <w:w w:val="95"/>
          <w:sz w:val="19"/>
        </w:rPr>
        <w:t> </w:t>
      </w:r>
      <w:r>
        <w:rPr>
          <w:color w:val="231F20"/>
          <w:w w:val="95"/>
          <w:sz w:val="19"/>
        </w:rPr>
        <w:t>and a</w:t>
      </w:r>
      <w:r>
        <w:rPr>
          <w:color w:val="231F20"/>
          <w:spacing w:val="1"/>
          <w:w w:val="95"/>
          <w:sz w:val="19"/>
        </w:rPr>
        <w:t> </w:t>
      </w:r>
      <w:r>
        <w:rPr>
          <w:color w:val="231F20"/>
          <w:w w:val="95"/>
          <w:sz w:val="19"/>
        </w:rPr>
        <w:t>highlight of</w:t>
      </w:r>
      <w:r>
        <w:rPr>
          <w:color w:val="231F20"/>
          <w:spacing w:val="-11"/>
          <w:w w:val="95"/>
          <w:sz w:val="19"/>
        </w:rPr>
        <w:t> </w:t>
      </w:r>
      <w:r>
        <w:rPr>
          <w:color w:val="231F20"/>
          <w:w w:val="95"/>
          <w:sz w:val="19"/>
        </w:rPr>
        <w:t>the</w:t>
      </w:r>
      <w:r>
        <w:rPr>
          <w:color w:val="231F20"/>
          <w:spacing w:val="1"/>
          <w:w w:val="95"/>
          <w:sz w:val="19"/>
        </w:rPr>
        <w:t> </w:t>
      </w:r>
      <w:r>
        <w:rPr>
          <w:color w:val="231F20"/>
          <w:w w:val="95"/>
          <w:sz w:val="19"/>
        </w:rPr>
        <w:t>city’s</w:t>
      </w:r>
      <w:r>
        <w:rPr>
          <w:color w:val="231F20"/>
          <w:spacing w:val="-5"/>
          <w:w w:val="95"/>
          <w:sz w:val="19"/>
        </w:rPr>
        <w:t> </w:t>
      </w:r>
      <w:r>
        <w:rPr>
          <w:color w:val="231F20"/>
          <w:w w:val="95"/>
          <w:sz w:val="19"/>
        </w:rPr>
        <w:t>vibrant</w:t>
      </w:r>
      <w:r>
        <w:rPr>
          <w:color w:val="231F20"/>
          <w:spacing w:val="1"/>
          <w:w w:val="95"/>
          <w:sz w:val="19"/>
        </w:rPr>
        <w:t> </w:t>
      </w:r>
      <w:r>
        <w:rPr>
          <w:color w:val="231F20"/>
          <w:w w:val="95"/>
          <w:sz w:val="19"/>
        </w:rPr>
        <w:t>annual</w:t>
      </w:r>
      <w:r>
        <w:rPr>
          <w:color w:val="231F20"/>
          <w:spacing w:val="-60"/>
          <w:w w:val="95"/>
          <w:sz w:val="19"/>
        </w:rPr>
        <w:t> </w:t>
      </w:r>
      <w:r>
        <w:rPr>
          <w:color w:val="231F20"/>
          <w:spacing w:val="-1"/>
          <w:sz w:val="19"/>
        </w:rPr>
        <w:t>events</w:t>
      </w:r>
      <w:r>
        <w:rPr>
          <w:color w:val="231F20"/>
          <w:spacing w:val="-17"/>
          <w:sz w:val="19"/>
        </w:rPr>
        <w:t> </w:t>
      </w:r>
      <w:r>
        <w:rPr>
          <w:color w:val="231F20"/>
          <w:spacing w:val="-1"/>
          <w:sz w:val="19"/>
        </w:rPr>
        <w:t>calendar.</w:t>
      </w:r>
      <w:r>
        <w:rPr>
          <w:color w:val="231F20"/>
          <w:spacing w:val="-23"/>
          <w:sz w:val="19"/>
        </w:rPr>
        <w:t> </w:t>
      </w:r>
      <w:r>
        <w:rPr>
          <w:color w:val="231F20"/>
          <w:spacing w:val="-1"/>
          <w:sz w:val="19"/>
        </w:rPr>
        <w:t>Each</w:t>
      </w:r>
      <w:r>
        <w:rPr>
          <w:color w:val="231F20"/>
          <w:spacing w:val="-24"/>
          <w:sz w:val="19"/>
        </w:rPr>
        <w:t> </w:t>
      </w:r>
      <w:r>
        <w:rPr>
          <w:color w:val="231F20"/>
          <w:sz w:val="19"/>
        </w:rPr>
        <w:t>January</w:t>
      </w:r>
      <w:r>
        <w:rPr>
          <w:color w:val="231F20"/>
          <w:spacing w:val="-25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16"/>
          <w:sz w:val="19"/>
        </w:rPr>
        <w:t> </w:t>
      </w:r>
      <w:r>
        <w:rPr>
          <w:color w:val="231F20"/>
          <w:sz w:val="19"/>
        </w:rPr>
        <w:t>city-wide</w:t>
      </w:r>
      <w:r>
        <w:rPr>
          <w:color w:val="231F20"/>
          <w:spacing w:val="-17"/>
          <w:sz w:val="19"/>
        </w:rPr>
        <w:t> </w:t>
      </w:r>
      <w:r>
        <w:rPr>
          <w:color w:val="231F20"/>
          <w:sz w:val="19"/>
        </w:rPr>
        <w:t>celebration</w:t>
      </w:r>
      <w:r>
        <w:rPr>
          <w:color w:val="231F20"/>
          <w:spacing w:val="-17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-23"/>
          <w:sz w:val="19"/>
        </w:rPr>
        <w:t> </w:t>
      </w:r>
      <w:r>
        <w:rPr>
          <w:color w:val="231F20"/>
          <w:sz w:val="19"/>
        </w:rPr>
        <w:t>culture</w:t>
      </w:r>
      <w:r>
        <w:rPr>
          <w:color w:val="231F20"/>
          <w:spacing w:val="-16"/>
          <w:sz w:val="19"/>
        </w:rPr>
        <w:t> </w:t>
      </w:r>
      <w:r>
        <w:rPr>
          <w:color w:val="231F20"/>
          <w:sz w:val="19"/>
        </w:rPr>
        <w:t>and</w:t>
      </w:r>
      <w:r>
        <w:rPr>
          <w:color w:val="231F20"/>
          <w:spacing w:val="-17"/>
          <w:sz w:val="19"/>
        </w:rPr>
        <w:t> </w:t>
      </w:r>
      <w:r>
        <w:rPr>
          <w:color w:val="231F20"/>
          <w:sz w:val="19"/>
        </w:rPr>
        <w:t>creativity</w:t>
      </w:r>
      <w:r>
        <w:rPr>
          <w:color w:val="231F20"/>
          <w:spacing w:val="-21"/>
          <w:sz w:val="19"/>
        </w:rPr>
        <w:t> </w:t>
      </w:r>
      <w:r>
        <w:rPr>
          <w:color w:val="231F20"/>
          <w:sz w:val="19"/>
        </w:rPr>
        <w:t>animates</w:t>
      </w:r>
      <w:r>
        <w:rPr>
          <w:color w:val="231F20"/>
          <w:spacing w:val="-17"/>
          <w:sz w:val="19"/>
        </w:rPr>
        <w:t> </w:t>
      </w:r>
      <w:r>
        <w:rPr>
          <w:color w:val="231F20"/>
          <w:sz w:val="19"/>
        </w:rPr>
        <w:t>indoor</w:t>
      </w:r>
      <w:r>
        <w:rPr>
          <w:color w:val="231F20"/>
          <w:spacing w:val="-22"/>
          <w:sz w:val="19"/>
        </w:rPr>
        <w:t> </w:t>
      </w:r>
      <w:r>
        <w:rPr>
          <w:color w:val="231F20"/>
          <w:sz w:val="19"/>
        </w:rPr>
        <w:t>and</w:t>
      </w:r>
      <w:r>
        <w:rPr>
          <w:color w:val="231F20"/>
          <w:spacing w:val="1"/>
          <w:sz w:val="19"/>
        </w:rPr>
        <w:t> </w:t>
      </w:r>
      <w:r>
        <w:rPr>
          <w:color w:val="231F20"/>
          <w:w w:val="95"/>
          <w:sz w:val="19"/>
        </w:rPr>
        <w:t>outdoor</w:t>
      </w:r>
      <w:r>
        <w:rPr>
          <w:color w:val="231F20"/>
          <w:spacing w:val="-14"/>
          <w:w w:val="95"/>
          <w:sz w:val="19"/>
        </w:rPr>
        <w:t> </w:t>
      </w:r>
      <w:r>
        <w:rPr>
          <w:color w:val="231F20"/>
          <w:w w:val="95"/>
          <w:sz w:val="19"/>
        </w:rPr>
        <w:t>locations</w:t>
      </w:r>
      <w:r>
        <w:rPr>
          <w:color w:val="231F20"/>
          <w:spacing w:val="-6"/>
          <w:w w:val="95"/>
          <w:sz w:val="19"/>
        </w:rPr>
        <w:t> </w:t>
      </w:r>
      <w:r>
        <w:rPr>
          <w:color w:val="231F20"/>
          <w:w w:val="95"/>
          <w:sz w:val="19"/>
        </w:rPr>
        <w:t>across</w:t>
      </w:r>
      <w:r>
        <w:rPr>
          <w:color w:val="231F20"/>
          <w:spacing w:val="-6"/>
          <w:w w:val="95"/>
          <w:sz w:val="19"/>
        </w:rPr>
        <w:t> </w:t>
      </w:r>
      <w:r>
        <w:rPr>
          <w:color w:val="231F20"/>
          <w:w w:val="95"/>
          <w:sz w:val="19"/>
        </w:rPr>
        <w:t>Greater</w:t>
      </w:r>
      <w:r>
        <w:rPr>
          <w:color w:val="231F20"/>
          <w:spacing w:val="-13"/>
          <w:w w:val="95"/>
          <w:sz w:val="19"/>
        </w:rPr>
        <w:t> </w:t>
      </w:r>
      <w:r>
        <w:rPr>
          <w:color w:val="231F20"/>
          <w:w w:val="95"/>
          <w:sz w:val="19"/>
        </w:rPr>
        <w:t>Sydney</w:t>
      </w:r>
      <w:r>
        <w:rPr>
          <w:color w:val="231F20"/>
          <w:spacing w:val="-15"/>
          <w:w w:val="95"/>
          <w:sz w:val="19"/>
        </w:rPr>
        <w:t> </w:t>
      </w:r>
      <w:r>
        <w:rPr>
          <w:color w:val="231F20"/>
          <w:w w:val="95"/>
          <w:sz w:val="19"/>
        </w:rPr>
        <w:t>with</w:t>
      </w:r>
      <w:r>
        <w:rPr>
          <w:color w:val="231F20"/>
          <w:spacing w:val="-11"/>
          <w:w w:val="95"/>
          <w:sz w:val="19"/>
        </w:rPr>
        <w:t> </w:t>
      </w:r>
      <w:r>
        <w:rPr>
          <w:color w:val="231F20"/>
          <w:w w:val="95"/>
          <w:sz w:val="19"/>
        </w:rPr>
        <w:t>theatre,</w:t>
      </w:r>
      <w:r>
        <w:rPr>
          <w:color w:val="231F20"/>
          <w:spacing w:val="-13"/>
          <w:w w:val="95"/>
          <w:sz w:val="19"/>
        </w:rPr>
        <w:t> </w:t>
      </w:r>
      <w:r>
        <w:rPr>
          <w:color w:val="231F20"/>
          <w:w w:val="95"/>
          <w:sz w:val="19"/>
        </w:rPr>
        <w:t>music,</w:t>
      </w:r>
      <w:r>
        <w:rPr>
          <w:color w:val="231F20"/>
          <w:spacing w:val="-13"/>
          <w:w w:val="95"/>
          <w:sz w:val="19"/>
        </w:rPr>
        <w:t> </w:t>
      </w:r>
      <w:r>
        <w:rPr>
          <w:color w:val="231F20"/>
          <w:w w:val="95"/>
          <w:sz w:val="19"/>
        </w:rPr>
        <w:t>dance,</w:t>
      </w:r>
      <w:r>
        <w:rPr>
          <w:color w:val="231F20"/>
          <w:spacing w:val="-18"/>
          <w:w w:val="95"/>
          <w:sz w:val="19"/>
        </w:rPr>
        <w:t> </w:t>
      </w:r>
      <w:r>
        <w:rPr>
          <w:color w:val="231F20"/>
          <w:w w:val="95"/>
          <w:sz w:val="19"/>
        </w:rPr>
        <w:t>visual</w:t>
      </w:r>
      <w:r>
        <w:rPr>
          <w:color w:val="231F20"/>
          <w:spacing w:val="-6"/>
          <w:w w:val="95"/>
          <w:sz w:val="19"/>
        </w:rPr>
        <w:t> </w:t>
      </w:r>
      <w:r>
        <w:rPr>
          <w:color w:val="231F20"/>
          <w:w w:val="95"/>
          <w:sz w:val="19"/>
        </w:rPr>
        <w:t>art</w:t>
      </w:r>
      <w:r>
        <w:rPr>
          <w:color w:val="231F20"/>
          <w:spacing w:val="-7"/>
          <w:w w:val="95"/>
          <w:sz w:val="19"/>
        </w:rPr>
        <w:t> </w:t>
      </w:r>
      <w:r>
        <w:rPr>
          <w:color w:val="231F20"/>
          <w:w w:val="95"/>
          <w:sz w:val="19"/>
        </w:rPr>
        <w:t>and</w:t>
      </w:r>
      <w:r>
        <w:rPr>
          <w:color w:val="231F20"/>
          <w:spacing w:val="-6"/>
          <w:w w:val="95"/>
          <w:sz w:val="19"/>
        </w:rPr>
        <w:t> </w:t>
      </w:r>
      <w:r>
        <w:rPr>
          <w:color w:val="231F20"/>
          <w:w w:val="95"/>
          <w:sz w:val="19"/>
        </w:rPr>
        <w:t>more.</w:t>
      </w:r>
    </w:p>
    <w:p>
      <w:pPr>
        <w:pStyle w:val="BodyText"/>
        <w:spacing w:before="2"/>
        <w:rPr>
          <w:sz w:val="32"/>
        </w:rPr>
      </w:pPr>
    </w:p>
    <w:p>
      <w:pPr>
        <w:spacing w:line="403" w:lineRule="auto" w:before="1"/>
        <w:ind w:left="1179" w:right="757" w:firstLine="0"/>
        <w:jc w:val="left"/>
        <w:rPr>
          <w:sz w:val="19"/>
        </w:rPr>
      </w:pPr>
      <w:r>
        <w:rPr>
          <w:color w:val="231F20"/>
          <w:sz w:val="19"/>
        </w:rPr>
        <w:t>We are proud of the role Sydney Festival plays in introducing audiences to new and established work</w:t>
      </w:r>
      <w:r>
        <w:rPr>
          <w:color w:val="231F20"/>
          <w:spacing w:val="-64"/>
          <w:sz w:val="19"/>
        </w:rPr>
        <w:t> </w:t>
      </w:r>
      <w:r>
        <w:rPr>
          <w:color w:val="231F20"/>
          <w:spacing w:val="-1"/>
          <w:sz w:val="19"/>
        </w:rPr>
        <w:t>from across the globe, yet we </w:t>
      </w:r>
      <w:r>
        <w:rPr>
          <w:color w:val="231F20"/>
          <w:sz w:val="19"/>
        </w:rPr>
        <w:t>recognise that staging such productions, especially international work,</w:t>
      </w:r>
      <w:r>
        <w:rPr>
          <w:color w:val="231F20"/>
          <w:spacing w:val="1"/>
          <w:sz w:val="19"/>
        </w:rPr>
        <w:t> </w:t>
      </w:r>
      <w:r>
        <w:rPr>
          <w:color w:val="231F20"/>
          <w:sz w:val="19"/>
        </w:rPr>
        <w:t>comes</w:t>
      </w:r>
      <w:r>
        <w:rPr>
          <w:color w:val="231F20"/>
          <w:spacing w:val="-15"/>
          <w:sz w:val="19"/>
        </w:rPr>
        <w:t> </w:t>
      </w:r>
      <w:r>
        <w:rPr>
          <w:color w:val="231F20"/>
          <w:sz w:val="19"/>
        </w:rPr>
        <w:t>at</w:t>
      </w:r>
      <w:r>
        <w:rPr>
          <w:color w:val="231F20"/>
          <w:spacing w:val="-14"/>
          <w:sz w:val="19"/>
        </w:rPr>
        <w:t> </w:t>
      </w:r>
      <w:r>
        <w:rPr>
          <w:color w:val="231F20"/>
          <w:sz w:val="19"/>
        </w:rPr>
        <w:t>a</w:t>
      </w:r>
      <w:r>
        <w:rPr>
          <w:color w:val="231F20"/>
          <w:spacing w:val="-14"/>
          <w:sz w:val="19"/>
        </w:rPr>
        <w:t> </w:t>
      </w:r>
      <w:r>
        <w:rPr>
          <w:color w:val="231F20"/>
          <w:sz w:val="19"/>
        </w:rPr>
        <w:t>cost</w:t>
      </w:r>
      <w:r>
        <w:rPr>
          <w:color w:val="231F20"/>
          <w:spacing w:val="-18"/>
          <w:sz w:val="19"/>
        </w:rPr>
        <w:t> </w:t>
      </w:r>
      <w:r>
        <w:rPr>
          <w:color w:val="231F20"/>
          <w:sz w:val="19"/>
        </w:rPr>
        <w:t>to</w:t>
      </w:r>
      <w:r>
        <w:rPr>
          <w:color w:val="231F20"/>
          <w:spacing w:val="-19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14"/>
          <w:sz w:val="19"/>
        </w:rPr>
        <w:t> </w:t>
      </w:r>
      <w:r>
        <w:rPr>
          <w:color w:val="231F20"/>
          <w:sz w:val="19"/>
        </w:rPr>
        <w:t>environment</w:t>
      </w:r>
      <w:r>
        <w:rPr>
          <w:color w:val="231F20"/>
          <w:spacing w:val="-18"/>
          <w:sz w:val="19"/>
        </w:rPr>
        <w:t> </w:t>
      </w:r>
      <w:r>
        <w:rPr>
          <w:color w:val="231F20"/>
          <w:sz w:val="19"/>
        </w:rPr>
        <w:t>which</w:t>
      </w:r>
      <w:r>
        <w:rPr>
          <w:color w:val="231F20"/>
          <w:spacing w:val="-18"/>
          <w:sz w:val="19"/>
        </w:rPr>
        <w:t> </w:t>
      </w:r>
      <w:r>
        <w:rPr>
          <w:color w:val="231F20"/>
          <w:sz w:val="19"/>
        </w:rPr>
        <w:t>we</w:t>
      </w:r>
      <w:r>
        <w:rPr>
          <w:color w:val="231F20"/>
          <w:spacing w:val="-15"/>
          <w:sz w:val="19"/>
        </w:rPr>
        <w:t> </w:t>
      </w:r>
      <w:r>
        <w:rPr>
          <w:color w:val="231F20"/>
          <w:sz w:val="19"/>
        </w:rPr>
        <w:t>both</w:t>
      </w:r>
      <w:r>
        <w:rPr>
          <w:color w:val="231F20"/>
          <w:spacing w:val="-14"/>
          <w:sz w:val="19"/>
        </w:rPr>
        <w:t> </w:t>
      </w:r>
      <w:r>
        <w:rPr>
          <w:color w:val="231F20"/>
          <w:sz w:val="19"/>
        </w:rPr>
        <w:t>cherish</w:t>
      </w:r>
      <w:r>
        <w:rPr>
          <w:color w:val="231F20"/>
          <w:spacing w:val="-14"/>
          <w:sz w:val="19"/>
        </w:rPr>
        <w:t> </w:t>
      </w:r>
      <w:r>
        <w:rPr>
          <w:color w:val="231F20"/>
          <w:sz w:val="19"/>
        </w:rPr>
        <w:t>and</w:t>
      </w:r>
      <w:r>
        <w:rPr>
          <w:color w:val="231F20"/>
          <w:spacing w:val="-14"/>
          <w:sz w:val="19"/>
        </w:rPr>
        <w:t> </w:t>
      </w:r>
      <w:r>
        <w:rPr>
          <w:color w:val="231F20"/>
          <w:sz w:val="19"/>
        </w:rPr>
        <w:t>rely</w:t>
      </w:r>
      <w:r>
        <w:rPr>
          <w:color w:val="231F20"/>
          <w:spacing w:val="-18"/>
          <w:sz w:val="19"/>
        </w:rPr>
        <w:t> </w:t>
      </w:r>
      <w:r>
        <w:rPr>
          <w:color w:val="231F20"/>
          <w:sz w:val="19"/>
        </w:rPr>
        <w:t>on</w:t>
      </w:r>
      <w:r>
        <w:rPr>
          <w:color w:val="231F20"/>
          <w:spacing w:val="-19"/>
          <w:sz w:val="19"/>
        </w:rPr>
        <w:t> </w:t>
      </w:r>
      <w:r>
        <w:rPr>
          <w:color w:val="231F20"/>
          <w:sz w:val="19"/>
        </w:rPr>
        <w:t>to</w:t>
      </w:r>
      <w:r>
        <w:rPr>
          <w:color w:val="231F20"/>
          <w:spacing w:val="-14"/>
          <w:sz w:val="19"/>
        </w:rPr>
        <w:t> </w:t>
      </w:r>
      <w:r>
        <w:rPr>
          <w:color w:val="231F20"/>
          <w:sz w:val="19"/>
        </w:rPr>
        <w:t>create</w:t>
      </w:r>
      <w:r>
        <w:rPr>
          <w:color w:val="231F20"/>
          <w:spacing w:val="-18"/>
          <w:sz w:val="19"/>
        </w:rPr>
        <w:t> </w:t>
      </w:r>
      <w:r>
        <w:rPr>
          <w:color w:val="231F20"/>
          <w:sz w:val="19"/>
        </w:rPr>
        <w:t>world-class</w:t>
      </w:r>
      <w:r>
        <w:rPr>
          <w:color w:val="231F20"/>
          <w:spacing w:val="-14"/>
          <w:sz w:val="19"/>
        </w:rPr>
        <w:t> </w:t>
      </w:r>
      <w:r>
        <w:rPr>
          <w:color w:val="231F20"/>
          <w:sz w:val="19"/>
        </w:rPr>
        <w:t>live</w:t>
      </w:r>
      <w:r>
        <w:rPr>
          <w:color w:val="231F20"/>
          <w:spacing w:val="-14"/>
          <w:sz w:val="19"/>
        </w:rPr>
        <w:t> </w:t>
      </w:r>
      <w:r>
        <w:rPr>
          <w:color w:val="231F20"/>
          <w:sz w:val="19"/>
        </w:rPr>
        <w:t>events.</w:t>
      </w:r>
    </w:p>
    <w:p>
      <w:pPr>
        <w:pStyle w:val="BodyText"/>
        <w:spacing w:before="2"/>
        <w:rPr>
          <w:sz w:val="32"/>
        </w:rPr>
      </w:pPr>
    </w:p>
    <w:p>
      <w:pPr>
        <w:spacing w:line="403" w:lineRule="auto" w:before="0"/>
        <w:ind w:left="1179" w:right="701" w:firstLine="0"/>
        <w:jc w:val="left"/>
        <w:rPr>
          <w:sz w:val="19"/>
        </w:rPr>
      </w:pPr>
      <w:r>
        <w:rPr>
          <w:color w:val="231F20"/>
          <w:spacing w:val="-1"/>
          <w:sz w:val="19"/>
        </w:rPr>
        <w:t>The</w:t>
      </w:r>
      <w:r>
        <w:rPr>
          <w:color w:val="231F20"/>
          <w:spacing w:val="-17"/>
          <w:sz w:val="19"/>
        </w:rPr>
        <w:t> </w:t>
      </w:r>
      <w:r>
        <w:rPr>
          <w:color w:val="231F20"/>
          <w:spacing w:val="-1"/>
          <w:sz w:val="19"/>
        </w:rPr>
        <w:t>performing</w:t>
      </w:r>
      <w:r>
        <w:rPr>
          <w:color w:val="231F20"/>
          <w:spacing w:val="-17"/>
          <w:sz w:val="19"/>
        </w:rPr>
        <w:t> </w:t>
      </w:r>
      <w:r>
        <w:rPr>
          <w:color w:val="231F20"/>
          <w:spacing w:val="-1"/>
          <w:sz w:val="19"/>
        </w:rPr>
        <w:t>arts</w:t>
      </w:r>
      <w:r>
        <w:rPr>
          <w:color w:val="231F20"/>
          <w:spacing w:val="-16"/>
          <w:sz w:val="19"/>
        </w:rPr>
        <w:t> </w:t>
      </w:r>
      <w:r>
        <w:rPr>
          <w:color w:val="231F20"/>
          <w:spacing w:val="-1"/>
          <w:sz w:val="19"/>
        </w:rPr>
        <w:t>benefit</w:t>
      </w:r>
      <w:r>
        <w:rPr>
          <w:color w:val="231F20"/>
          <w:spacing w:val="-21"/>
          <w:sz w:val="19"/>
        </w:rPr>
        <w:t> </w:t>
      </w:r>
      <w:r>
        <w:rPr>
          <w:color w:val="231F20"/>
          <w:spacing w:val="-1"/>
          <w:sz w:val="19"/>
        </w:rPr>
        <w:t>the</w:t>
      </w:r>
      <w:r>
        <w:rPr>
          <w:color w:val="231F20"/>
          <w:spacing w:val="-16"/>
          <w:sz w:val="19"/>
        </w:rPr>
        <w:t> </w:t>
      </w:r>
      <w:r>
        <w:rPr>
          <w:color w:val="231F20"/>
          <w:spacing w:val="-1"/>
          <w:sz w:val="19"/>
        </w:rPr>
        <w:t>community</w:t>
      </w:r>
      <w:r>
        <w:rPr>
          <w:color w:val="231F20"/>
          <w:spacing w:val="-21"/>
          <w:sz w:val="19"/>
        </w:rPr>
        <w:t> </w:t>
      </w:r>
      <w:r>
        <w:rPr>
          <w:color w:val="231F20"/>
          <w:spacing w:val="-1"/>
          <w:sz w:val="19"/>
        </w:rPr>
        <w:t>in</w:t>
      </w:r>
      <w:r>
        <w:rPr>
          <w:color w:val="231F20"/>
          <w:spacing w:val="-20"/>
          <w:sz w:val="19"/>
        </w:rPr>
        <w:t> </w:t>
      </w:r>
      <w:r>
        <w:rPr>
          <w:color w:val="231F20"/>
          <w:spacing w:val="-1"/>
          <w:sz w:val="19"/>
        </w:rPr>
        <w:t>ways</w:t>
      </w:r>
      <w:r>
        <w:rPr>
          <w:color w:val="231F20"/>
          <w:spacing w:val="-17"/>
          <w:sz w:val="19"/>
        </w:rPr>
        <w:t> </w:t>
      </w:r>
      <w:r>
        <w:rPr>
          <w:color w:val="231F20"/>
          <w:spacing w:val="-1"/>
          <w:sz w:val="19"/>
        </w:rPr>
        <w:t>beyond</w:t>
      </w:r>
      <w:r>
        <w:rPr>
          <w:color w:val="231F20"/>
          <w:spacing w:val="-16"/>
          <w:sz w:val="19"/>
        </w:rPr>
        <w:t> </w:t>
      </w:r>
      <w:r>
        <w:rPr>
          <w:color w:val="231F20"/>
          <w:spacing w:val="-1"/>
          <w:sz w:val="19"/>
        </w:rPr>
        <w:t>measure,</w:t>
      </w:r>
      <w:r>
        <w:rPr>
          <w:color w:val="231F20"/>
          <w:spacing w:val="-23"/>
          <w:sz w:val="19"/>
        </w:rPr>
        <w:t> </w:t>
      </w:r>
      <w:r>
        <w:rPr>
          <w:color w:val="231F20"/>
          <w:sz w:val="19"/>
        </w:rPr>
        <w:t>so</w:t>
      </w:r>
      <w:r>
        <w:rPr>
          <w:color w:val="231F20"/>
          <w:spacing w:val="-17"/>
          <w:sz w:val="19"/>
        </w:rPr>
        <w:t> </w:t>
      </w:r>
      <w:r>
        <w:rPr>
          <w:color w:val="231F20"/>
          <w:sz w:val="19"/>
        </w:rPr>
        <w:t>it</w:t>
      </w:r>
      <w:r>
        <w:rPr>
          <w:color w:val="231F20"/>
          <w:spacing w:val="-16"/>
          <w:sz w:val="19"/>
        </w:rPr>
        <w:t> </w:t>
      </w:r>
      <w:r>
        <w:rPr>
          <w:color w:val="231F20"/>
          <w:sz w:val="19"/>
        </w:rPr>
        <w:t>is</w:t>
      </w:r>
      <w:r>
        <w:rPr>
          <w:color w:val="231F20"/>
          <w:spacing w:val="-17"/>
          <w:sz w:val="19"/>
        </w:rPr>
        <w:t> </w:t>
      </w:r>
      <w:r>
        <w:rPr>
          <w:color w:val="231F20"/>
          <w:sz w:val="19"/>
        </w:rPr>
        <w:t>imperative</w:t>
      </w:r>
      <w:r>
        <w:rPr>
          <w:color w:val="231F20"/>
          <w:spacing w:val="-20"/>
          <w:sz w:val="19"/>
        </w:rPr>
        <w:t> </w:t>
      </w:r>
      <w:r>
        <w:rPr>
          <w:color w:val="231F20"/>
          <w:sz w:val="19"/>
        </w:rPr>
        <w:t>that</w:t>
      </w:r>
      <w:r>
        <w:rPr>
          <w:color w:val="231F20"/>
          <w:spacing w:val="-21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16"/>
          <w:sz w:val="19"/>
        </w:rPr>
        <w:t> </w:t>
      </w:r>
      <w:r>
        <w:rPr>
          <w:color w:val="231F20"/>
          <w:sz w:val="19"/>
        </w:rPr>
        <w:t>industry</w:t>
      </w:r>
      <w:r>
        <w:rPr>
          <w:color w:val="231F20"/>
          <w:spacing w:val="-64"/>
          <w:sz w:val="19"/>
        </w:rPr>
        <w:t> </w:t>
      </w:r>
      <w:r>
        <w:rPr>
          <w:color w:val="231F20"/>
          <w:spacing w:val="-1"/>
          <w:sz w:val="19"/>
        </w:rPr>
        <w:t>adapts</w:t>
      </w:r>
      <w:r>
        <w:rPr>
          <w:color w:val="231F20"/>
          <w:spacing w:val="-17"/>
          <w:sz w:val="19"/>
        </w:rPr>
        <w:t> </w:t>
      </w:r>
      <w:r>
        <w:rPr>
          <w:color w:val="231F20"/>
          <w:spacing w:val="-1"/>
          <w:sz w:val="19"/>
        </w:rPr>
        <w:t>in</w:t>
      </w:r>
      <w:r>
        <w:rPr>
          <w:color w:val="231F20"/>
          <w:spacing w:val="-17"/>
          <w:sz w:val="19"/>
        </w:rPr>
        <w:t> </w:t>
      </w:r>
      <w:r>
        <w:rPr>
          <w:color w:val="231F20"/>
          <w:sz w:val="19"/>
        </w:rPr>
        <w:t>order</w:t>
      </w:r>
      <w:r>
        <w:rPr>
          <w:color w:val="231F20"/>
          <w:spacing w:val="-26"/>
          <w:sz w:val="19"/>
        </w:rPr>
        <w:t> </w:t>
      </w:r>
      <w:r>
        <w:rPr>
          <w:color w:val="231F20"/>
          <w:sz w:val="19"/>
        </w:rPr>
        <w:t>to</w:t>
      </w:r>
      <w:r>
        <w:rPr>
          <w:color w:val="231F20"/>
          <w:spacing w:val="-17"/>
          <w:sz w:val="19"/>
        </w:rPr>
        <w:t> </w:t>
      </w:r>
      <w:r>
        <w:rPr>
          <w:color w:val="231F20"/>
          <w:sz w:val="19"/>
        </w:rPr>
        <w:t>deliver</w:t>
      </w:r>
      <w:r>
        <w:rPr>
          <w:color w:val="231F20"/>
          <w:spacing w:val="-26"/>
          <w:sz w:val="19"/>
        </w:rPr>
        <w:t> </w:t>
      </w:r>
      <w:r>
        <w:rPr>
          <w:color w:val="231F20"/>
          <w:sz w:val="19"/>
        </w:rPr>
        <w:t>these</w:t>
      </w:r>
      <w:r>
        <w:rPr>
          <w:color w:val="231F20"/>
          <w:spacing w:val="-17"/>
          <w:sz w:val="19"/>
        </w:rPr>
        <w:t> </w:t>
      </w:r>
      <w:r>
        <w:rPr>
          <w:color w:val="231F20"/>
          <w:sz w:val="19"/>
        </w:rPr>
        <w:t>benefits</w:t>
      </w:r>
      <w:r>
        <w:rPr>
          <w:color w:val="231F20"/>
          <w:spacing w:val="-21"/>
          <w:sz w:val="19"/>
        </w:rPr>
        <w:t> </w:t>
      </w:r>
      <w:r>
        <w:rPr>
          <w:color w:val="231F20"/>
          <w:sz w:val="19"/>
        </w:rPr>
        <w:t>without</w:t>
      </w:r>
      <w:r>
        <w:rPr>
          <w:color w:val="231F20"/>
          <w:spacing w:val="-17"/>
          <w:sz w:val="19"/>
        </w:rPr>
        <w:t> </w:t>
      </w:r>
      <w:r>
        <w:rPr>
          <w:color w:val="231F20"/>
          <w:sz w:val="19"/>
        </w:rPr>
        <w:t>exacting</w:t>
      </w:r>
      <w:r>
        <w:rPr>
          <w:color w:val="231F20"/>
          <w:spacing w:val="-17"/>
          <w:sz w:val="19"/>
        </w:rPr>
        <w:t> </w:t>
      </w:r>
      <w:r>
        <w:rPr>
          <w:color w:val="231F20"/>
          <w:sz w:val="19"/>
        </w:rPr>
        <w:t>an</w:t>
      </w:r>
      <w:r>
        <w:rPr>
          <w:color w:val="231F20"/>
          <w:spacing w:val="-17"/>
          <w:sz w:val="19"/>
        </w:rPr>
        <w:t> </w:t>
      </w:r>
      <w:r>
        <w:rPr>
          <w:color w:val="231F20"/>
          <w:sz w:val="19"/>
        </w:rPr>
        <w:t>unacceptable</w:t>
      </w:r>
      <w:r>
        <w:rPr>
          <w:color w:val="231F20"/>
          <w:spacing w:val="-17"/>
          <w:sz w:val="19"/>
        </w:rPr>
        <w:t> </w:t>
      </w:r>
      <w:r>
        <w:rPr>
          <w:color w:val="231F20"/>
          <w:sz w:val="19"/>
        </w:rPr>
        <w:t>environmental</w:t>
      </w:r>
      <w:r>
        <w:rPr>
          <w:color w:val="231F20"/>
          <w:spacing w:val="-21"/>
          <w:sz w:val="19"/>
        </w:rPr>
        <w:t> </w:t>
      </w:r>
      <w:r>
        <w:rPr>
          <w:color w:val="231F20"/>
          <w:sz w:val="19"/>
        </w:rPr>
        <w:t>toll.</w:t>
      </w:r>
    </w:p>
    <w:p>
      <w:pPr>
        <w:spacing w:line="403" w:lineRule="auto" w:before="2"/>
        <w:ind w:left="1179" w:right="754" w:firstLine="0"/>
        <w:jc w:val="left"/>
        <w:rPr>
          <w:sz w:val="19"/>
        </w:rPr>
      </w:pPr>
      <w:r>
        <w:rPr>
          <w:color w:val="231F20"/>
          <w:w w:val="95"/>
          <w:sz w:val="19"/>
        </w:rPr>
        <w:t>Sydney</w:t>
      </w:r>
      <w:r>
        <w:rPr>
          <w:color w:val="231F20"/>
          <w:spacing w:val="-1"/>
          <w:w w:val="95"/>
          <w:sz w:val="19"/>
        </w:rPr>
        <w:t> </w:t>
      </w:r>
      <w:r>
        <w:rPr>
          <w:color w:val="231F20"/>
          <w:w w:val="95"/>
          <w:sz w:val="19"/>
        </w:rPr>
        <w:t>Festival</w:t>
      </w:r>
      <w:r>
        <w:rPr>
          <w:color w:val="231F20"/>
          <w:spacing w:val="4"/>
          <w:w w:val="95"/>
          <w:sz w:val="19"/>
        </w:rPr>
        <w:t> </w:t>
      </w:r>
      <w:r>
        <w:rPr>
          <w:color w:val="231F20"/>
          <w:w w:val="95"/>
          <w:sz w:val="19"/>
        </w:rPr>
        <w:t>embraces</w:t>
      </w:r>
      <w:r>
        <w:rPr>
          <w:color w:val="231F20"/>
          <w:spacing w:val="-1"/>
          <w:w w:val="95"/>
          <w:sz w:val="19"/>
        </w:rPr>
        <w:t> </w:t>
      </w:r>
      <w:r>
        <w:rPr>
          <w:color w:val="231F20"/>
          <w:w w:val="95"/>
          <w:sz w:val="19"/>
        </w:rPr>
        <w:t>the</w:t>
      </w:r>
      <w:r>
        <w:rPr>
          <w:color w:val="231F20"/>
          <w:spacing w:val="4"/>
          <w:w w:val="95"/>
          <w:sz w:val="19"/>
        </w:rPr>
        <w:t> </w:t>
      </w:r>
      <w:r>
        <w:rPr>
          <w:color w:val="231F20"/>
          <w:w w:val="95"/>
          <w:sz w:val="19"/>
        </w:rPr>
        <w:t>role</w:t>
      </w:r>
      <w:r>
        <w:rPr>
          <w:color w:val="231F20"/>
          <w:spacing w:val="4"/>
          <w:w w:val="95"/>
          <w:sz w:val="19"/>
        </w:rPr>
        <w:t> </w:t>
      </w:r>
      <w:r>
        <w:rPr>
          <w:color w:val="231F20"/>
          <w:w w:val="95"/>
          <w:sz w:val="19"/>
        </w:rPr>
        <w:t>it</w:t>
      </w:r>
      <w:r>
        <w:rPr>
          <w:color w:val="231F20"/>
          <w:spacing w:val="4"/>
          <w:w w:val="95"/>
          <w:sz w:val="19"/>
        </w:rPr>
        <w:t> </w:t>
      </w:r>
      <w:r>
        <w:rPr>
          <w:color w:val="231F20"/>
          <w:w w:val="95"/>
          <w:sz w:val="19"/>
        </w:rPr>
        <w:t>plays</w:t>
      </w:r>
      <w:r>
        <w:rPr>
          <w:color w:val="231F20"/>
          <w:spacing w:val="4"/>
          <w:w w:val="95"/>
          <w:sz w:val="19"/>
        </w:rPr>
        <w:t> </w:t>
      </w:r>
      <w:r>
        <w:rPr>
          <w:color w:val="231F20"/>
          <w:w w:val="95"/>
          <w:sz w:val="19"/>
        </w:rPr>
        <w:t>as</w:t>
      </w:r>
      <w:r>
        <w:rPr>
          <w:color w:val="231F20"/>
          <w:spacing w:val="5"/>
          <w:w w:val="95"/>
          <w:sz w:val="19"/>
        </w:rPr>
        <w:t> </w:t>
      </w:r>
      <w:r>
        <w:rPr>
          <w:color w:val="231F20"/>
          <w:w w:val="95"/>
          <w:sz w:val="19"/>
        </w:rPr>
        <w:t>a</w:t>
      </w:r>
      <w:r>
        <w:rPr>
          <w:color w:val="231F20"/>
          <w:spacing w:val="4"/>
          <w:w w:val="95"/>
          <w:sz w:val="19"/>
        </w:rPr>
        <w:t> </w:t>
      </w:r>
      <w:r>
        <w:rPr>
          <w:color w:val="231F20"/>
          <w:w w:val="95"/>
          <w:sz w:val="19"/>
        </w:rPr>
        <w:t>leading</w:t>
      </w:r>
      <w:r>
        <w:rPr>
          <w:color w:val="231F20"/>
          <w:spacing w:val="4"/>
          <w:w w:val="95"/>
          <w:sz w:val="19"/>
        </w:rPr>
        <w:t> </w:t>
      </w:r>
      <w:r>
        <w:rPr>
          <w:color w:val="231F20"/>
          <w:w w:val="95"/>
          <w:sz w:val="19"/>
        </w:rPr>
        <w:t>creative</w:t>
      </w:r>
      <w:r>
        <w:rPr>
          <w:color w:val="231F20"/>
          <w:spacing w:val="4"/>
          <w:w w:val="95"/>
          <w:sz w:val="19"/>
        </w:rPr>
        <w:t> </w:t>
      </w:r>
      <w:r>
        <w:rPr>
          <w:color w:val="231F20"/>
          <w:w w:val="95"/>
          <w:sz w:val="19"/>
        </w:rPr>
        <w:t>organisation</w:t>
      </w:r>
      <w:r>
        <w:rPr>
          <w:color w:val="231F20"/>
          <w:spacing w:val="4"/>
          <w:w w:val="95"/>
          <w:sz w:val="19"/>
        </w:rPr>
        <w:t> </w:t>
      </w:r>
      <w:r>
        <w:rPr>
          <w:color w:val="231F20"/>
          <w:w w:val="95"/>
          <w:sz w:val="19"/>
        </w:rPr>
        <w:t>in</w:t>
      </w:r>
      <w:r>
        <w:rPr>
          <w:color w:val="231F20"/>
          <w:spacing w:val="4"/>
          <w:w w:val="95"/>
          <w:sz w:val="19"/>
        </w:rPr>
        <w:t> </w:t>
      </w:r>
      <w:r>
        <w:rPr>
          <w:color w:val="231F20"/>
          <w:w w:val="95"/>
          <w:sz w:val="19"/>
        </w:rPr>
        <w:t>championing</w:t>
      </w:r>
      <w:r>
        <w:rPr>
          <w:color w:val="231F20"/>
          <w:spacing w:val="-1"/>
          <w:w w:val="95"/>
          <w:sz w:val="19"/>
        </w:rPr>
        <w:t> </w:t>
      </w:r>
      <w:r>
        <w:rPr>
          <w:color w:val="231F20"/>
          <w:w w:val="95"/>
          <w:sz w:val="19"/>
        </w:rPr>
        <w:t>this</w:t>
      </w:r>
      <w:r>
        <w:rPr>
          <w:color w:val="231F20"/>
          <w:spacing w:val="1"/>
          <w:w w:val="95"/>
          <w:sz w:val="19"/>
        </w:rPr>
        <w:t> </w:t>
      </w:r>
      <w:r>
        <w:rPr>
          <w:color w:val="231F20"/>
          <w:spacing w:val="-1"/>
          <w:sz w:val="19"/>
        </w:rPr>
        <w:t>evolution in operations, in raising awareness </w:t>
      </w:r>
      <w:r>
        <w:rPr>
          <w:color w:val="231F20"/>
          <w:sz w:val="19"/>
        </w:rPr>
        <w:t>of climate change through the works we stage, and</w:t>
      </w:r>
      <w:r>
        <w:rPr>
          <w:color w:val="231F20"/>
          <w:spacing w:val="1"/>
          <w:sz w:val="19"/>
        </w:rPr>
        <w:t> </w:t>
      </w:r>
      <w:r>
        <w:rPr>
          <w:color w:val="231F20"/>
          <w:w w:val="95"/>
          <w:sz w:val="19"/>
        </w:rPr>
        <w:t>encouraging</w:t>
      </w:r>
      <w:r>
        <w:rPr>
          <w:color w:val="231F20"/>
          <w:spacing w:val="17"/>
          <w:w w:val="95"/>
          <w:sz w:val="19"/>
        </w:rPr>
        <w:t> </w:t>
      </w:r>
      <w:r>
        <w:rPr>
          <w:color w:val="231F20"/>
          <w:w w:val="95"/>
          <w:sz w:val="19"/>
        </w:rPr>
        <w:t>and</w:t>
      </w:r>
      <w:r>
        <w:rPr>
          <w:color w:val="231F20"/>
          <w:spacing w:val="18"/>
          <w:w w:val="95"/>
          <w:sz w:val="19"/>
        </w:rPr>
        <w:t> </w:t>
      </w:r>
      <w:r>
        <w:rPr>
          <w:color w:val="231F20"/>
          <w:w w:val="95"/>
          <w:sz w:val="19"/>
        </w:rPr>
        <w:t>empowering</w:t>
      </w:r>
      <w:r>
        <w:rPr>
          <w:color w:val="231F20"/>
          <w:spacing w:val="18"/>
          <w:w w:val="95"/>
          <w:sz w:val="19"/>
        </w:rPr>
        <w:t> </w:t>
      </w:r>
      <w:r>
        <w:rPr>
          <w:color w:val="231F20"/>
          <w:w w:val="95"/>
          <w:sz w:val="19"/>
        </w:rPr>
        <w:t>our</w:t>
      </w:r>
      <w:r>
        <w:rPr>
          <w:color w:val="231F20"/>
          <w:spacing w:val="8"/>
          <w:w w:val="95"/>
          <w:sz w:val="19"/>
        </w:rPr>
        <w:t> </w:t>
      </w:r>
      <w:r>
        <w:rPr>
          <w:color w:val="231F20"/>
          <w:w w:val="95"/>
          <w:sz w:val="19"/>
        </w:rPr>
        <w:t>local,</w:t>
      </w:r>
      <w:r>
        <w:rPr>
          <w:color w:val="231F20"/>
          <w:spacing w:val="8"/>
          <w:w w:val="95"/>
          <w:sz w:val="19"/>
        </w:rPr>
        <w:t> </w:t>
      </w:r>
      <w:r>
        <w:rPr>
          <w:color w:val="231F20"/>
          <w:w w:val="95"/>
          <w:sz w:val="19"/>
        </w:rPr>
        <w:t>national</w:t>
      </w:r>
      <w:r>
        <w:rPr>
          <w:color w:val="231F20"/>
          <w:spacing w:val="17"/>
          <w:w w:val="95"/>
          <w:sz w:val="19"/>
        </w:rPr>
        <w:t> </w:t>
      </w:r>
      <w:r>
        <w:rPr>
          <w:color w:val="231F20"/>
          <w:w w:val="95"/>
          <w:sz w:val="19"/>
        </w:rPr>
        <w:t>and</w:t>
      </w:r>
      <w:r>
        <w:rPr>
          <w:color w:val="231F20"/>
          <w:spacing w:val="18"/>
          <w:w w:val="95"/>
          <w:sz w:val="19"/>
        </w:rPr>
        <w:t> </w:t>
      </w:r>
      <w:r>
        <w:rPr>
          <w:color w:val="231F20"/>
          <w:w w:val="95"/>
          <w:sz w:val="19"/>
        </w:rPr>
        <w:t>international</w:t>
      </w:r>
      <w:r>
        <w:rPr>
          <w:color w:val="231F20"/>
          <w:spacing w:val="18"/>
          <w:w w:val="95"/>
          <w:sz w:val="19"/>
        </w:rPr>
        <w:t> </w:t>
      </w:r>
      <w:r>
        <w:rPr>
          <w:color w:val="231F20"/>
          <w:w w:val="95"/>
          <w:sz w:val="19"/>
        </w:rPr>
        <w:t>partners,</w:t>
      </w:r>
      <w:r>
        <w:rPr>
          <w:color w:val="231F20"/>
          <w:spacing w:val="8"/>
          <w:w w:val="95"/>
          <w:sz w:val="19"/>
        </w:rPr>
        <w:t> </w:t>
      </w:r>
      <w:r>
        <w:rPr>
          <w:color w:val="231F20"/>
          <w:w w:val="95"/>
          <w:sz w:val="19"/>
        </w:rPr>
        <w:t>staff,</w:t>
      </w:r>
      <w:r>
        <w:rPr>
          <w:color w:val="231F20"/>
          <w:spacing w:val="8"/>
          <w:w w:val="95"/>
          <w:sz w:val="19"/>
        </w:rPr>
        <w:t> </w:t>
      </w:r>
      <w:r>
        <w:rPr>
          <w:color w:val="231F20"/>
          <w:w w:val="95"/>
          <w:sz w:val="19"/>
        </w:rPr>
        <w:t>sponsors,</w:t>
      </w:r>
      <w:r>
        <w:rPr>
          <w:color w:val="231F20"/>
          <w:spacing w:val="1"/>
          <w:w w:val="95"/>
          <w:sz w:val="19"/>
        </w:rPr>
        <w:t> </w:t>
      </w:r>
      <w:r>
        <w:rPr>
          <w:color w:val="231F20"/>
          <w:w w:val="95"/>
          <w:sz w:val="19"/>
        </w:rPr>
        <w:t>vendors</w:t>
      </w:r>
      <w:r>
        <w:rPr>
          <w:color w:val="231F20"/>
          <w:spacing w:val="18"/>
          <w:w w:val="95"/>
          <w:sz w:val="19"/>
        </w:rPr>
        <w:t> </w:t>
      </w:r>
      <w:r>
        <w:rPr>
          <w:color w:val="231F20"/>
          <w:w w:val="95"/>
          <w:sz w:val="19"/>
        </w:rPr>
        <w:t>and</w:t>
      </w:r>
      <w:r>
        <w:rPr>
          <w:color w:val="231F20"/>
          <w:spacing w:val="-61"/>
          <w:w w:val="95"/>
          <w:sz w:val="19"/>
        </w:rPr>
        <w:t> </w:t>
      </w:r>
      <w:r>
        <w:rPr>
          <w:color w:val="231F20"/>
          <w:sz w:val="19"/>
        </w:rPr>
        <w:t>audiences</w:t>
      </w:r>
      <w:r>
        <w:rPr>
          <w:color w:val="231F20"/>
          <w:spacing w:val="-21"/>
          <w:sz w:val="19"/>
        </w:rPr>
        <w:t> </w:t>
      </w:r>
      <w:r>
        <w:rPr>
          <w:color w:val="231F20"/>
          <w:sz w:val="19"/>
        </w:rPr>
        <w:t>to</w:t>
      </w:r>
      <w:r>
        <w:rPr>
          <w:color w:val="231F20"/>
          <w:spacing w:val="-17"/>
          <w:sz w:val="19"/>
        </w:rPr>
        <w:t> </w:t>
      </w:r>
      <w:r>
        <w:rPr>
          <w:color w:val="231F20"/>
          <w:sz w:val="19"/>
        </w:rPr>
        <w:t>adopt</w:t>
      </w:r>
      <w:r>
        <w:rPr>
          <w:color w:val="231F20"/>
          <w:spacing w:val="-17"/>
          <w:sz w:val="19"/>
        </w:rPr>
        <w:t> </w:t>
      </w:r>
      <w:r>
        <w:rPr>
          <w:color w:val="231F20"/>
          <w:sz w:val="19"/>
        </w:rPr>
        <w:t>better</w:t>
      </w:r>
      <w:r>
        <w:rPr>
          <w:color w:val="231F20"/>
          <w:spacing w:val="-22"/>
          <w:sz w:val="19"/>
        </w:rPr>
        <w:t> </w:t>
      </w:r>
      <w:r>
        <w:rPr>
          <w:color w:val="231F20"/>
          <w:sz w:val="19"/>
        </w:rPr>
        <w:t>practices.</w:t>
      </w:r>
    </w:p>
    <w:p>
      <w:pPr>
        <w:pStyle w:val="BodyText"/>
        <w:spacing w:before="4"/>
        <w:rPr>
          <w:sz w:val="32"/>
        </w:rPr>
      </w:pPr>
    </w:p>
    <w:p>
      <w:pPr>
        <w:spacing w:line="403" w:lineRule="auto" w:before="0"/>
        <w:ind w:left="1179" w:right="1060" w:firstLine="0"/>
        <w:jc w:val="both"/>
        <w:rPr>
          <w:sz w:val="19"/>
        </w:rPr>
      </w:pPr>
      <w:r>
        <w:rPr>
          <w:color w:val="231F20"/>
          <w:sz w:val="19"/>
        </w:rPr>
        <w:t>We</w:t>
      </w:r>
      <w:r>
        <w:rPr>
          <w:color w:val="231F20"/>
          <w:spacing w:val="-15"/>
          <w:sz w:val="19"/>
        </w:rPr>
        <w:t> </w:t>
      </w:r>
      <w:r>
        <w:rPr>
          <w:color w:val="231F20"/>
          <w:sz w:val="19"/>
        </w:rPr>
        <w:t>are</w:t>
      </w:r>
      <w:r>
        <w:rPr>
          <w:color w:val="231F20"/>
          <w:spacing w:val="-14"/>
          <w:sz w:val="19"/>
        </w:rPr>
        <w:t> </w:t>
      </w:r>
      <w:r>
        <w:rPr>
          <w:color w:val="231F20"/>
          <w:sz w:val="19"/>
        </w:rPr>
        <w:t>striving</w:t>
      </w:r>
      <w:r>
        <w:rPr>
          <w:color w:val="231F20"/>
          <w:spacing w:val="-18"/>
          <w:sz w:val="19"/>
        </w:rPr>
        <w:t> </w:t>
      </w:r>
      <w:r>
        <w:rPr>
          <w:color w:val="231F20"/>
          <w:sz w:val="19"/>
        </w:rPr>
        <w:t>to</w:t>
      </w:r>
      <w:r>
        <w:rPr>
          <w:color w:val="231F20"/>
          <w:spacing w:val="-15"/>
          <w:sz w:val="19"/>
        </w:rPr>
        <w:t> </w:t>
      </w:r>
      <w:r>
        <w:rPr>
          <w:color w:val="231F20"/>
          <w:sz w:val="19"/>
        </w:rPr>
        <w:t>adopt</w:t>
      </w:r>
      <w:r>
        <w:rPr>
          <w:color w:val="231F20"/>
          <w:spacing w:val="-14"/>
          <w:sz w:val="19"/>
        </w:rPr>
        <w:t> </w:t>
      </w:r>
      <w:r>
        <w:rPr>
          <w:color w:val="231F20"/>
          <w:sz w:val="19"/>
        </w:rPr>
        <w:t>greener</w:t>
      </w:r>
      <w:r>
        <w:rPr>
          <w:color w:val="231F20"/>
          <w:spacing w:val="-24"/>
          <w:sz w:val="19"/>
        </w:rPr>
        <w:t> </w:t>
      </w:r>
      <w:r>
        <w:rPr>
          <w:color w:val="231F20"/>
          <w:sz w:val="19"/>
        </w:rPr>
        <w:t>ways</w:t>
      </w:r>
      <w:r>
        <w:rPr>
          <w:color w:val="231F20"/>
          <w:spacing w:val="-14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-24"/>
          <w:sz w:val="19"/>
        </w:rPr>
        <w:t> </w:t>
      </w:r>
      <w:r>
        <w:rPr>
          <w:color w:val="231F20"/>
          <w:sz w:val="19"/>
        </w:rPr>
        <w:t>working</w:t>
      </w:r>
      <w:r>
        <w:rPr>
          <w:color w:val="231F20"/>
          <w:spacing w:val="-14"/>
          <w:sz w:val="19"/>
        </w:rPr>
        <w:t> </w:t>
      </w:r>
      <w:r>
        <w:rPr>
          <w:color w:val="231F20"/>
          <w:sz w:val="19"/>
        </w:rPr>
        <w:t>by</w:t>
      </w:r>
      <w:r>
        <w:rPr>
          <w:color w:val="231F20"/>
          <w:spacing w:val="-18"/>
          <w:sz w:val="19"/>
        </w:rPr>
        <w:t> </w:t>
      </w:r>
      <w:r>
        <w:rPr>
          <w:color w:val="231F20"/>
          <w:sz w:val="19"/>
        </w:rPr>
        <w:t>reducing</w:t>
      </w:r>
      <w:r>
        <w:rPr>
          <w:color w:val="231F20"/>
          <w:spacing w:val="-14"/>
          <w:sz w:val="19"/>
        </w:rPr>
        <w:t> </w:t>
      </w:r>
      <w:r>
        <w:rPr>
          <w:color w:val="231F20"/>
          <w:sz w:val="19"/>
        </w:rPr>
        <w:t>our</w:t>
      </w:r>
      <w:r>
        <w:rPr>
          <w:color w:val="231F20"/>
          <w:spacing w:val="-24"/>
          <w:sz w:val="19"/>
        </w:rPr>
        <w:t> </w:t>
      </w:r>
      <w:r>
        <w:rPr>
          <w:color w:val="231F20"/>
          <w:sz w:val="19"/>
        </w:rPr>
        <w:t>waste,</w:t>
      </w:r>
      <w:r>
        <w:rPr>
          <w:color w:val="231F20"/>
          <w:spacing w:val="-21"/>
          <w:sz w:val="19"/>
        </w:rPr>
        <w:t> </w:t>
      </w:r>
      <w:r>
        <w:rPr>
          <w:color w:val="231F20"/>
          <w:sz w:val="19"/>
        </w:rPr>
        <w:t>using</w:t>
      </w:r>
      <w:r>
        <w:rPr>
          <w:color w:val="231F20"/>
          <w:spacing w:val="-14"/>
          <w:sz w:val="19"/>
        </w:rPr>
        <w:t> </w:t>
      </w:r>
      <w:r>
        <w:rPr>
          <w:color w:val="231F20"/>
          <w:sz w:val="19"/>
        </w:rPr>
        <w:t>clean</w:t>
      </w:r>
      <w:r>
        <w:rPr>
          <w:color w:val="231F20"/>
          <w:spacing w:val="-14"/>
          <w:sz w:val="19"/>
        </w:rPr>
        <w:t> </w:t>
      </w:r>
      <w:r>
        <w:rPr>
          <w:color w:val="231F20"/>
          <w:sz w:val="19"/>
        </w:rPr>
        <w:t>energy</w:t>
      </w:r>
      <w:r>
        <w:rPr>
          <w:color w:val="231F20"/>
          <w:spacing w:val="-19"/>
          <w:sz w:val="19"/>
        </w:rPr>
        <w:t> </w:t>
      </w:r>
      <w:r>
        <w:rPr>
          <w:color w:val="231F20"/>
          <w:sz w:val="19"/>
        </w:rPr>
        <w:t>sources</w:t>
      </w:r>
      <w:r>
        <w:rPr>
          <w:color w:val="231F20"/>
          <w:spacing w:val="-64"/>
          <w:sz w:val="19"/>
        </w:rPr>
        <w:t> </w:t>
      </w:r>
      <w:r>
        <w:rPr>
          <w:color w:val="231F20"/>
          <w:sz w:val="19"/>
        </w:rPr>
        <w:t>when</w:t>
      </w:r>
      <w:r>
        <w:rPr>
          <w:color w:val="231F20"/>
          <w:spacing w:val="-17"/>
          <w:sz w:val="19"/>
        </w:rPr>
        <w:t> </w:t>
      </w:r>
      <w:r>
        <w:rPr>
          <w:color w:val="231F20"/>
          <w:sz w:val="19"/>
        </w:rPr>
        <w:t>available,</w:t>
      </w:r>
      <w:r>
        <w:rPr>
          <w:color w:val="231F20"/>
          <w:spacing w:val="-23"/>
          <w:sz w:val="19"/>
        </w:rPr>
        <w:t> </w:t>
      </w:r>
      <w:r>
        <w:rPr>
          <w:color w:val="231F20"/>
          <w:sz w:val="19"/>
        </w:rPr>
        <w:t>partnering</w:t>
      </w:r>
      <w:r>
        <w:rPr>
          <w:color w:val="231F20"/>
          <w:spacing w:val="-21"/>
          <w:sz w:val="19"/>
        </w:rPr>
        <w:t> </w:t>
      </w:r>
      <w:r>
        <w:rPr>
          <w:color w:val="231F20"/>
          <w:sz w:val="19"/>
        </w:rPr>
        <w:t>with</w:t>
      </w:r>
      <w:r>
        <w:rPr>
          <w:color w:val="231F20"/>
          <w:spacing w:val="-17"/>
          <w:sz w:val="19"/>
        </w:rPr>
        <w:t> </w:t>
      </w:r>
      <w:r>
        <w:rPr>
          <w:color w:val="231F20"/>
          <w:sz w:val="19"/>
        </w:rPr>
        <w:t>sustainable</w:t>
      </w:r>
      <w:r>
        <w:rPr>
          <w:color w:val="231F20"/>
          <w:spacing w:val="-17"/>
          <w:sz w:val="19"/>
        </w:rPr>
        <w:t> </w:t>
      </w:r>
      <w:r>
        <w:rPr>
          <w:color w:val="231F20"/>
          <w:sz w:val="19"/>
        </w:rPr>
        <w:t>companies</w:t>
      </w:r>
      <w:r>
        <w:rPr>
          <w:color w:val="231F20"/>
          <w:spacing w:val="-17"/>
          <w:sz w:val="19"/>
        </w:rPr>
        <w:t> </w:t>
      </w:r>
      <w:r>
        <w:rPr>
          <w:color w:val="231F20"/>
          <w:sz w:val="19"/>
        </w:rPr>
        <w:t>and</w:t>
      </w:r>
      <w:r>
        <w:rPr>
          <w:color w:val="231F20"/>
          <w:spacing w:val="-17"/>
          <w:sz w:val="19"/>
        </w:rPr>
        <w:t> </w:t>
      </w:r>
      <w:r>
        <w:rPr>
          <w:color w:val="231F20"/>
          <w:sz w:val="19"/>
        </w:rPr>
        <w:t>exploring</w:t>
      </w:r>
      <w:r>
        <w:rPr>
          <w:color w:val="231F20"/>
          <w:spacing w:val="-21"/>
          <w:sz w:val="19"/>
        </w:rPr>
        <w:t> </w:t>
      </w:r>
      <w:r>
        <w:rPr>
          <w:color w:val="231F20"/>
          <w:sz w:val="19"/>
        </w:rPr>
        <w:t>the</w:t>
      </w:r>
      <w:r>
        <w:rPr>
          <w:color w:val="231F20"/>
          <w:spacing w:val="-17"/>
          <w:sz w:val="19"/>
        </w:rPr>
        <w:t> </w:t>
      </w:r>
      <w:r>
        <w:rPr>
          <w:color w:val="231F20"/>
          <w:sz w:val="19"/>
        </w:rPr>
        <w:t>most</w:t>
      </w:r>
      <w:r>
        <w:rPr>
          <w:color w:val="231F20"/>
          <w:spacing w:val="-17"/>
          <w:sz w:val="19"/>
        </w:rPr>
        <w:t> </w:t>
      </w:r>
      <w:r>
        <w:rPr>
          <w:color w:val="231F20"/>
          <w:sz w:val="19"/>
        </w:rPr>
        <w:t>impactful</w:t>
      </w:r>
      <w:r>
        <w:rPr>
          <w:color w:val="231F20"/>
          <w:spacing w:val="-17"/>
          <w:sz w:val="19"/>
        </w:rPr>
        <w:t> </w:t>
      </w:r>
      <w:r>
        <w:rPr>
          <w:color w:val="231F20"/>
          <w:sz w:val="19"/>
        </w:rPr>
        <w:t>options</w:t>
      </w:r>
      <w:r>
        <w:rPr>
          <w:color w:val="231F20"/>
          <w:spacing w:val="-17"/>
          <w:sz w:val="19"/>
        </w:rPr>
        <w:t> </w:t>
      </w:r>
      <w:r>
        <w:rPr>
          <w:color w:val="231F20"/>
          <w:sz w:val="19"/>
        </w:rPr>
        <w:t>for</w:t>
      </w:r>
      <w:r>
        <w:rPr>
          <w:color w:val="231F20"/>
          <w:spacing w:val="-65"/>
          <w:sz w:val="19"/>
        </w:rPr>
        <w:t> </w:t>
      </w:r>
      <w:r>
        <w:rPr>
          <w:color w:val="231F20"/>
          <w:sz w:val="19"/>
        </w:rPr>
        <w:t>carbon</w:t>
      </w:r>
      <w:r>
        <w:rPr>
          <w:color w:val="231F20"/>
          <w:spacing w:val="-17"/>
          <w:sz w:val="19"/>
        </w:rPr>
        <w:t> </w:t>
      </w:r>
      <w:r>
        <w:rPr>
          <w:color w:val="231F20"/>
          <w:sz w:val="19"/>
        </w:rPr>
        <w:t>offsetting</w:t>
      </w:r>
      <w:r>
        <w:rPr>
          <w:color w:val="231F20"/>
          <w:spacing w:val="-21"/>
          <w:sz w:val="19"/>
        </w:rPr>
        <w:t> </w:t>
      </w:r>
      <w:r>
        <w:rPr>
          <w:color w:val="231F20"/>
          <w:sz w:val="19"/>
        </w:rPr>
        <w:t>that</w:t>
      </w:r>
      <w:r>
        <w:rPr>
          <w:color w:val="231F20"/>
          <w:spacing w:val="-17"/>
          <w:sz w:val="19"/>
        </w:rPr>
        <w:t> </w:t>
      </w:r>
      <w:r>
        <w:rPr>
          <w:color w:val="231F20"/>
          <w:sz w:val="19"/>
        </w:rPr>
        <w:t>deliver</w:t>
      </w:r>
      <w:r>
        <w:rPr>
          <w:color w:val="231F20"/>
          <w:spacing w:val="-22"/>
          <w:sz w:val="19"/>
        </w:rPr>
        <w:t> </w:t>
      </w:r>
      <w:r>
        <w:rPr>
          <w:color w:val="231F20"/>
          <w:sz w:val="19"/>
        </w:rPr>
        <w:t>a</w:t>
      </w:r>
      <w:r>
        <w:rPr>
          <w:color w:val="231F20"/>
          <w:spacing w:val="-17"/>
          <w:sz w:val="19"/>
        </w:rPr>
        <w:t> </w:t>
      </w:r>
      <w:r>
        <w:rPr>
          <w:color w:val="231F20"/>
          <w:sz w:val="19"/>
        </w:rPr>
        <w:t>legitimate</w:t>
      </w:r>
      <w:r>
        <w:rPr>
          <w:color w:val="231F20"/>
          <w:spacing w:val="-17"/>
          <w:sz w:val="19"/>
        </w:rPr>
        <w:t> </w:t>
      </w:r>
      <w:r>
        <w:rPr>
          <w:color w:val="231F20"/>
          <w:sz w:val="19"/>
        </w:rPr>
        <w:t>and</w:t>
      </w:r>
      <w:r>
        <w:rPr>
          <w:color w:val="231F20"/>
          <w:spacing w:val="-17"/>
          <w:sz w:val="19"/>
        </w:rPr>
        <w:t> </w:t>
      </w:r>
      <w:r>
        <w:rPr>
          <w:color w:val="231F20"/>
          <w:sz w:val="19"/>
        </w:rPr>
        <w:t>evidence-based</w:t>
      </w:r>
      <w:r>
        <w:rPr>
          <w:color w:val="231F20"/>
          <w:spacing w:val="-16"/>
          <w:sz w:val="19"/>
        </w:rPr>
        <w:t> </w:t>
      </w:r>
      <w:r>
        <w:rPr>
          <w:color w:val="231F20"/>
          <w:sz w:val="19"/>
        </w:rPr>
        <w:t>reduction</w:t>
      </w:r>
      <w:r>
        <w:rPr>
          <w:color w:val="231F20"/>
          <w:spacing w:val="-17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-23"/>
          <w:sz w:val="19"/>
        </w:rPr>
        <w:t> </w:t>
      </w:r>
      <w:r>
        <w:rPr>
          <w:color w:val="231F20"/>
          <w:sz w:val="19"/>
        </w:rPr>
        <w:t>emissions.</w:t>
      </w:r>
    </w:p>
    <w:p>
      <w:pPr>
        <w:spacing w:line="403" w:lineRule="auto" w:before="3"/>
        <w:ind w:left="1179" w:right="766" w:firstLine="0"/>
        <w:jc w:val="both"/>
        <w:rPr>
          <w:sz w:val="19"/>
        </w:rPr>
      </w:pPr>
      <w:r>
        <w:rPr>
          <w:color w:val="231F20"/>
          <w:sz w:val="19"/>
        </w:rPr>
        <w:t>At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Sydney</w:t>
      </w:r>
      <w:r>
        <w:rPr>
          <w:color w:val="231F20"/>
          <w:spacing w:val="-15"/>
          <w:sz w:val="19"/>
        </w:rPr>
        <w:t> </w:t>
      </w:r>
      <w:r>
        <w:rPr>
          <w:color w:val="231F20"/>
          <w:sz w:val="19"/>
        </w:rPr>
        <w:t>Festival</w:t>
      </w:r>
      <w:r>
        <w:rPr>
          <w:color w:val="231F20"/>
          <w:spacing w:val="-15"/>
          <w:sz w:val="19"/>
        </w:rPr>
        <w:t> </w:t>
      </w:r>
      <w:r>
        <w:rPr>
          <w:color w:val="231F20"/>
          <w:sz w:val="19"/>
        </w:rPr>
        <w:t>we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are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committed</w:t>
      </w:r>
      <w:r>
        <w:rPr>
          <w:color w:val="231F20"/>
          <w:spacing w:val="-15"/>
          <w:sz w:val="19"/>
        </w:rPr>
        <w:t> </w:t>
      </w:r>
      <w:r>
        <w:rPr>
          <w:color w:val="231F20"/>
          <w:sz w:val="19"/>
        </w:rPr>
        <w:t>to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reducing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our</w:t>
      </w:r>
      <w:r>
        <w:rPr>
          <w:color w:val="231F20"/>
          <w:spacing w:val="-17"/>
          <w:sz w:val="19"/>
        </w:rPr>
        <w:t> </w:t>
      </w:r>
      <w:r>
        <w:rPr>
          <w:color w:val="231F20"/>
          <w:sz w:val="19"/>
        </w:rPr>
        <w:t>carbon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footprint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and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doing</w:t>
      </w:r>
      <w:r>
        <w:rPr>
          <w:color w:val="231F20"/>
          <w:spacing w:val="-11"/>
          <w:sz w:val="19"/>
        </w:rPr>
        <w:t> </w:t>
      </w:r>
      <w:r>
        <w:rPr>
          <w:color w:val="231F20"/>
          <w:sz w:val="19"/>
        </w:rPr>
        <w:t>our</w:t>
      </w:r>
      <w:r>
        <w:rPr>
          <w:color w:val="231F20"/>
          <w:spacing w:val="-17"/>
          <w:sz w:val="19"/>
        </w:rPr>
        <w:t> </w:t>
      </w:r>
      <w:r>
        <w:rPr>
          <w:color w:val="231F20"/>
          <w:sz w:val="19"/>
        </w:rPr>
        <w:t>utmost</w:t>
      </w:r>
      <w:r>
        <w:rPr>
          <w:color w:val="231F20"/>
          <w:spacing w:val="-15"/>
          <w:sz w:val="19"/>
        </w:rPr>
        <w:t> </w:t>
      </w:r>
      <w:r>
        <w:rPr>
          <w:color w:val="231F20"/>
          <w:sz w:val="19"/>
        </w:rPr>
        <w:t>to</w:t>
      </w:r>
      <w:r>
        <w:rPr>
          <w:color w:val="231F20"/>
          <w:spacing w:val="-10"/>
          <w:sz w:val="19"/>
        </w:rPr>
        <w:t> </w:t>
      </w:r>
      <w:r>
        <w:rPr>
          <w:color w:val="231F20"/>
          <w:sz w:val="19"/>
        </w:rPr>
        <w:t>support</w:t>
      </w:r>
      <w:r>
        <w:rPr>
          <w:color w:val="231F20"/>
          <w:spacing w:val="-64"/>
          <w:sz w:val="19"/>
        </w:rPr>
        <w:t> </w:t>
      </w:r>
      <w:r>
        <w:rPr>
          <w:color w:val="231F20"/>
          <w:sz w:val="19"/>
        </w:rPr>
        <w:t>global</w:t>
      </w:r>
      <w:r>
        <w:rPr>
          <w:color w:val="231F20"/>
          <w:spacing w:val="-18"/>
          <w:sz w:val="19"/>
        </w:rPr>
        <w:t> </w:t>
      </w:r>
      <w:r>
        <w:rPr>
          <w:color w:val="231F20"/>
          <w:sz w:val="19"/>
        </w:rPr>
        <w:t>change</w:t>
      </w:r>
      <w:r>
        <w:rPr>
          <w:color w:val="231F20"/>
          <w:spacing w:val="-21"/>
          <w:sz w:val="19"/>
        </w:rPr>
        <w:t> </w:t>
      </w:r>
      <w:r>
        <w:rPr>
          <w:color w:val="231F20"/>
          <w:sz w:val="19"/>
        </w:rPr>
        <w:t>towards</w:t>
      </w:r>
      <w:r>
        <w:rPr>
          <w:color w:val="231F20"/>
          <w:spacing w:val="-17"/>
          <w:sz w:val="19"/>
        </w:rPr>
        <w:t> </w:t>
      </w:r>
      <w:r>
        <w:rPr>
          <w:color w:val="231F20"/>
          <w:sz w:val="19"/>
        </w:rPr>
        <w:t>a</w:t>
      </w:r>
      <w:r>
        <w:rPr>
          <w:color w:val="231F20"/>
          <w:spacing w:val="-17"/>
          <w:sz w:val="19"/>
        </w:rPr>
        <w:t> </w:t>
      </w:r>
      <w:r>
        <w:rPr>
          <w:color w:val="231F20"/>
          <w:sz w:val="19"/>
        </w:rPr>
        <w:t>sustainable</w:t>
      </w:r>
      <w:r>
        <w:rPr>
          <w:color w:val="231F20"/>
          <w:spacing w:val="-18"/>
          <w:sz w:val="19"/>
        </w:rPr>
        <w:t> </w:t>
      </w:r>
      <w:r>
        <w:rPr>
          <w:color w:val="231F20"/>
          <w:sz w:val="19"/>
        </w:rPr>
        <w:t>future.</w:t>
      </w:r>
    </w:p>
    <w:p>
      <w:pPr>
        <w:pStyle w:val="BodyText"/>
        <w:spacing w:before="1"/>
        <w:rPr>
          <w:sz w:val="32"/>
        </w:rPr>
      </w:pPr>
    </w:p>
    <w:p>
      <w:pPr>
        <w:spacing w:line="403" w:lineRule="auto" w:before="1"/>
        <w:ind w:left="1179" w:right="797" w:firstLine="0"/>
        <w:jc w:val="both"/>
        <w:rPr>
          <w:sz w:val="19"/>
        </w:rPr>
      </w:pPr>
      <w:r>
        <w:rPr>
          <w:color w:val="231F20"/>
          <w:sz w:val="19"/>
        </w:rPr>
        <w:t>We</w:t>
      </w:r>
      <w:r>
        <w:rPr>
          <w:color w:val="231F20"/>
          <w:spacing w:val="-16"/>
          <w:sz w:val="19"/>
        </w:rPr>
        <w:t> </w:t>
      </w:r>
      <w:r>
        <w:rPr>
          <w:color w:val="231F20"/>
          <w:sz w:val="19"/>
        </w:rPr>
        <w:t>also</w:t>
      </w:r>
      <w:r>
        <w:rPr>
          <w:color w:val="231F20"/>
          <w:spacing w:val="-16"/>
          <w:sz w:val="19"/>
        </w:rPr>
        <w:t> </w:t>
      </w:r>
      <w:r>
        <w:rPr>
          <w:color w:val="231F20"/>
          <w:sz w:val="19"/>
        </w:rPr>
        <w:t>commit</w:t>
      </w:r>
      <w:r>
        <w:rPr>
          <w:color w:val="231F20"/>
          <w:spacing w:val="-19"/>
          <w:sz w:val="19"/>
        </w:rPr>
        <w:t> </w:t>
      </w:r>
      <w:r>
        <w:rPr>
          <w:color w:val="231F20"/>
          <w:sz w:val="19"/>
        </w:rPr>
        <w:t>to</w:t>
      </w:r>
      <w:r>
        <w:rPr>
          <w:color w:val="231F20"/>
          <w:spacing w:val="-16"/>
          <w:sz w:val="19"/>
        </w:rPr>
        <w:t> </w:t>
      </w:r>
      <w:r>
        <w:rPr>
          <w:color w:val="231F20"/>
          <w:sz w:val="19"/>
        </w:rPr>
        <w:t>ongoing</w:t>
      </w:r>
      <w:r>
        <w:rPr>
          <w:color w:val="231F20"/>
          <w:spacing w:val="-15"/>
          <w:sz w:val="19"/>
        </w:rPr>
        <w:t> </w:t>
      </w:r>
      <w:r>
        <w:rPr>
          <w:color w:val="231F20"/>
          <w:sz w:val="19"/>
        </w:rPr>
        <w:t>improvement</w:t>
      </w:r>
      <w:r>
        <w:rPr>
          <w:color w:val="231F20"/>
          <w:spacing w:val="-16"/>
          <w:sz w:val="19"/>
        </w:rPr>
        <w:t> </w:t>
      </w:r>
      <w:r>
        <w:rPr>
          <w:color w:val="231F20"/>
          <w:sz w:val="19"/>
        </w:rPr>
        <w:t>of</w:t>
      </w:r>
      <w:r>
        <w:rPr>
          <w:color w:val="231F20"/>
          <w:spacing w:val="-22"/>
          <w:sz w:val="19"/>
        </w:rPr>
        <w:t> </w:t>
      </w:r>
      <w:r>
        <w:rPr>
          <w:color w:val="231F20"/>
          <w:sz w:val="19"/>
        </w:rPr>
        <w:t>our</w:t>
      </w:r>
      <w:r>
        <w:rPr>
          <w:color w:val="231F20"/>
          <w:spacing w:val="-21"/>
          <w:sz w:val="19"/>
        </w:rPr>
        <w:t> </w:t>
      </w:r>
      <w:r>
        <w:rPr>
          <w:color w:val="231F20"/>
          <w:sz w:val="19"/>
        </w:rPr>
        <w:t>sustainability</w:t>
      </w:r>
      <w:r>
        <w:rPr>
          <w:color w:val="231F20"/>
          <w:spacing w:val="-20"/>
          <w:sz w:val="19"/>
        </w:rPr>
        <w:t> </w:t>
      </w:r>
      <w:r>
        <w:rPr>
          <w:color w:val="231F20"/>
          <w:sz w:val="19"/>
        </w:rPr>
        <w:t>practices:</w:t>
      </w:r>
      <w:r>
        <w:rPr>
          <w:color w:val="231F20"/>
          <w:spacing w:val="-20"/>
          <w:sz w:val="19"/>
        </w:rPr>
        <w:t> </w:t>
      </w:r>
      <w:r>
        <w:rPr>
          <w:color w:val="231F20"/>
          <w:sz w:val="19"/>
        </w:rPr>
        <w:t>we</w:t>
      </w:r>
      <w:r>
        <w:rPr>
          <w:color w:val="231F20"/>
          <w:spacing w:val="-19"/>
          <w:sz w:val="19"/>
        </w:rPr>
        <w:t> </w:t>
      </w:r>
      <w:r>
        <w:rPr>
          <w:color w:val="231F20"/>
          <w:sz w:val="19"/>
        </w:rPr>
        <w:t>will</w:t>
      </w:r>
      <w:r>
        <w:rPr>
          <w:color w:val="231F20"/>
          <w:spacing w:val="-16"/>
          <w:sz w:val="19"/>
        </w:rPr>
        <w:t> </w:t>
      </w:r>
      <w:r>
        <w:rPr>
          <w:color w:val="231F20"/>
          <w:sz w:val="19"/>
        </w:rPr>
        <w:t>evaluate</w:t>
      </w:r>
      <w:r>
        <w:rPr>
          <w:color w:val="231F20"/>
          <w:spacing w:val="-16"/>
          <w:sz w:val="19"/>
        </w:rPr>
        <w:t> </w:t>
      </w:r>
      <w:r>
        <w:rPr>
          <w:color w:val="231F20"/>
          <w:sz w:val="19"/>
        </w:rPr>
        <w:t>achievements</w:t>
      </w:r>
      <w:r>
        <w:rPr>
          <w:color w:val="231F20"/>
          <w:spacing w:val="-64"/>
          <w:sz w:val="19"/>
        </w:rPr>
        <w:t> </w:t>
      </w:r>
      <w:r>
        <w:rPr>
          <w:color w:val="231F20"/>
          <w:spacing w:val="-1"/>
          <w:sz w:val="19"/>
        </w:rPr>
        <w:t>and</w:t>
      </w:r>
      <w:r>
        <w:rPr>
          <w:color w:val="231F20"/>
          <w:spacing w:val="-17"/>
          <w:sz w:val="19"/>
        </w:rPr>
        <w:t> </w:t>
      </w:r>
      <w:r>
        <w:rPr>
          <w:color w:val="231F20"/>
          <w:spacing w:val="-1"/>
          <w:sz w:val="19"/>
        </w:rPr>
        <w:t>review</w:t>
      </w:r>
      <w:r>
        <w:rPr>
          <w:color w:val="231F20"/>
          <w:spacing w:val="-21"/>
          <w:sz w:val="19"/>
        </w:rPr>
        <w:t> </w:t>
      </w:r>
      <w:r>
        <w:rPr>
          <w:color w:val="231F20"/>
          <w:spacing w:val="-1"/>
          <w:sz w:val="19"/>
        </w:rPr>
        <w:t>priorities</w:t>
      </w:r>
      <w:r>
        <w:rPr>
          <w:color w:val="231F20"/>
          <w:spacing w:val="-17"/>
          <w:sz w:val="19"/>
        </w:rPr>
        <w:t> </w:t>
      </w:r>
      <w:r>
        <w:rPr>
          <w:color w:val="231F20"/>
          <w:spacing w:val="-1"/>
          <w:sz w:val="19"/>
        </w:rPr>
        <w:t>annually</w:t>
      </w:r>
      <w:r>
        <w:rPr>
          <w:color w:val="231F20"/>
          <w:spacing w:val="-25"/>
          <w:sz w:val="19"/>
        </w:rPr>
        <w:t> </w:t>
      </w:r>
      <w:r>
        <w:rPr>
          <w:color w:val="231F20"/>
          <w:spacing w:val="-1"/>
          <w:sz w:val="19"/>
        </w:rPr>
        <w:t>to</w:t>
      </w:r>
      <w:r>
        <w:rPr>
          <w:color w:val="231F20"/>
          <w:spacing w:val="-17"/>
          <w:sz w:val="19"/>
        </w:rPr>
        <w:t> </w:t>
      </w:r>
      <w:r>
        <w:rPr>
          <w:color w:val="231F20"/>
          <w:spacing w:val="-1"/>
          <w:sz w:val="19"/>
        </w:rPr>
        <w:t>ensure</w:t>
      </w:r>
      <w:r>
        <w:rPr>
          <w:color w:val="231F20"/>
          <w:spacing w:val="-17"/>
          <w:sz w:val="19"/>
        </w:rPr>
        <w:t> </w:t>
      </w:r>
      <w:r>
        <w:rPr>
          <w:color w:val="231F20"/>
          <w:spacing w:val="-1"/>
          <w:sz w:val="19"/>
        </w:rPr>
        <w:t>our</w:t>
      </w:r>
      <w:r>
        <w:rPr>
          <w:color w:val="231F20"/>
          <w:spacing w:val="-23"/>
          <w:sz w:val="19"/>
        </w:rPr>
        <w:t> </w:t>
      </w:r>
      <w:r>
        <w:rPr>
          <w:color w:val="231F20"/>
          <w:spacing w:val="-1"/>
          <w:sz w:val="19"/>
        </w:rPr>
        <w:t>actions</w:t>
      </w:r>
      <w:r>
        <w:rPr>
          <w:color w:val="231F20"/>
          <w:spacing w:val="-17"/>
          <w:sz w:val="19"/>
        </w:rPr>
        <w:t> </w:t>
      </w:r>
      <w:r>
        <w:rPr>
          <w:color w:val="231F20"/>
          <w:spacing w:val="-1"/>
          <w:sz w:val="19"/>
        </w:rPr>
        <w:t>are</w:t>
      </w:r>
      <w:r>
        <w:rPr>
          <w:color w:val="231F20"/>
          <w:spacing w:val="-17"/>
          <w:sz w:val="19"/>
        </w:rPr>
        <w:t> </w:t>
      </w:r>
      <w:r>
        <w:rPr>
          <w:color w:val="231F20"/>
          <w:spacing w:val="-1"/>
          <w:sz w:val="19"/>
        </w:rPr>
        <w:t>making</w:t>
      </w:r>
      <w:r>
        <w:rPr>
          <w:color w:val="231F20"/>
          <w:spacing w:val="-17"/>
          <w:sz w:val="19"/>
        </w:rPr>
        <w:t> </w:t>
      </w:r>
      <w:r>
        <w:rPr>
          <w:color w:val="231F20"/>
          <w:sz w:val="19"/>
        </w:rPr>
        <w:t>a</w:t>
      </w:r>
      <w:r>
        <w:rPr>
          <w:color w:val="231F20"/>
          <w:spacing w:val="-17"/>
          <w:sz w:val="19"/>
        </w:rPr>
        <w:t> </w:t>
      </w:r>
      <w:r>
        <w:rPr>
          <w:color w:val="231F20"/>
          <w:sz w:val="19"/>
        </w:rPr>
        <w:t>real</w:t>
      </w:r>
      <w:r>
        <w:rPr>
          <w:color w:val="231F20"/>
          <w:spacing w:val="-17"/>
          <w:sz w:val="19"/>
        </w:rPr>
        <w:t> </w:t>
      </w:r>
      <w:r>
        <w:rPr>
          <w:color w:val="231F20"/>
          <w:sz w:val="19"/>
        </w:rPr>
        <w:t>difference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4"/>
        <w:rPr>
          <w:sz w:val="17"/>
        </w:rPr>
      </w:pPr>
    </w:p>
    <w:p>
      <w:pPr>
        <w:spacing w:before="127"/>
        <w:ind w:left="0" w:right="586" w:firstLine="0"/>
        <w:jc w:val="right"/>
        <w:rPr>
          <w:rFonts w:ascii="Arial"/>
          <w:b/>
          <w:sz w:val="20"/>
        </w:rPr>
      </w:pPr>
      <w:r>
        <w:rPr/>
        <w:pict>
          <v:group style="position:absolute;margin-left:0pt;margin-top:-56.690617pt;width:222.5pt;height:97.05pt;mso-position-horizontal-relative:page;mso-position-vertical-relative:paragraph;z-index:15731200" coordorigin="0,-1134" coordsize="4450,1941">
            <v:shape style="position:absolute;left:0;top:-1134;width:4450;height:1941" coordorigin="0,-1134" coordsize="4450,1941" path="m4450,-164l4447,-239,4438,-314,4424,-386,4405,-456,4381,-525,4351,-590,4318,-653,4280,-713,4237,-770,4191,-824,4141,-874,4087,-921,4031,-963,3971,-1001,3908,-1035,3842,-1064,3774,-1089,3704,-1108,3632,-1122,3558,-1131,3483,-1134,3231,-1134,1818,-1134,1665,-1134,1413,-1134,0,-1134,0,807,3483,807,3558,804,3632,795,3704,781,3774,762,3842,737,3908,708,3971,674,4031,636,4087,593,4141,547,4191,497,4237,443,4280,386,4318,326,4351,263,4381,197,4405,129,4424,59,4438,-14,4447,-88,4450,-164xe" filled="true" fillcolor="#f3702a" stroked="false">
              <v:path arrowok="t"/>
              <v:fill type="solid"/>
            </v:shape>
            <v:shape style="position:absolute;left:0;top:-1134;width:4450;height:1941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Arial"/>
                        <w:b/>
                        <w:sz w:val="26"/>
                      </w:rPr>
                    </w:pPr>
                  </w:p>
                  <w:p>
                    <w:pPr>
                      <w:spacing w:line="240" w:lineRule="auto" w:before="5"/>
                      <w:rPr>
                        <w:rFonts w:ascii="Arial"/>
                        <w:b/>
                        <w:sz w:val="36"/>
                      </w:rPr>
                    </w:pPr>
                  </w:p>
                  <w:p>
                    <w:pPr>
                      <w:spacing w:line="285" w:lineRule="auto" w:before="0"/>
                      <w:ind w:left="720" w:right="807" w:firstLine="0"/>
                      <w:jc w:val="left"/>
                      <w:rPr>
                        <w:rFonts w:ascii="Tahoma"/>
                        <w:b/>
                        <w:sz w:val="19"/>
                      </w:rPr>
                    </w:pPr>
                    <w:r>
                      <w:rPr>
                        <w:rFonts w:ascii="Arial"/>
                        <w:b/>
                        <w:color w:val="231F20"/>
                        <w:w w:val="105"/>
                        <w:sz w:val="19"/>
                      </w:rPr>
                      <w:t>COVER</w:t>
                    </w:r>
                    <w:r>
                      <w:rPr>
                        <w:rFonts w:ascii="Arial"/>
                        <w:b/>
                        <w:color w:val="231F20"/>
                        <w:spacing w:val="1"/>
                        <w:w w:val="105"/>
                        <w:sz w:val="19"/>
                      </w:rPr>
                      <w:t> </w:t>
                    </w:r>
                    <w:r>
                      <w:rPr>
                        <w:rFonts w:ascii="Arial"/>
                        <w:b/>
                        <w:color w:val="231F20"/>
                        <w:w w:val="105"/>
                        <w:sz w:val="19"/>
                      </w:rPr>
                      <w:t>IMAGE:</w:t>
                    </w:r>
                    <w:r>
                      <w:rPr>
                        <w:rFonts w:ascii="Arial"/>
                        <w:b/>
                        <w:color w:val="231F20"/>
                        <w:spacing w:val="2"/>
                        <w:w w:val="105"/>
                        <w:sz w:val="19"/>
                      </w:rPr>
                      <w:t> </w:t>
                    </w:r>
                    <w:r>
                      <w:rPr>
                        <w:rFonts w:ascii="Tahoma"/>
                        <w:b/>
                        <w:color w:val="231F20"/>
                        <w:w w:val="105"/>
                        <w:sz w:val="19"/>
                      </w:rPr>
                      <w:t>THAW</w:t>
                    </w:r>
                    <w:r>
                      <w:rPr>
                        <w:rFonts w:ascii="Tahoma"/>
                        <w:b/>
                        <w:color w:val="231F20"/>
                        <w:spacing w:val="1"/>
                        <w:w w:val="105"/>
                        <w:sz w:val="19"/>
                      </w:rPr>
                      <w:t> </w:t>
                    </w:r>
                    <w:r>
                      <w:rPr>
                        <w:rFonts w:ascii="Tahoma"/>
                        <w:b/>
                        <w:color w:val="231F20"/>
                        <w:sz w:val="19"/>
                      </w:rPr>
                      <w:t>SYDNEY</w:t>
                    </w:r>
                    <w:r>
                      <w:rPr>
                        <w:rFonts w:ascii="Tahoma"/>
                        <w:b/>
                        <w:color w:val="231F20"/>
                        <w:spacing w:val="10"/>
                        <w:sz w:val="19"/>
                      </w:rPr>
                      <w:t> </w:t>
                    </w:r>
                    <w:r>
                      <w:rPr>
                        <w:rFonts w:ascii="Tahoma"/>
                        <w:b/>
                        <w:color w:val="231F20"/>
                        <w:sz w:val="19"/>
                      </w:rPr>
                      <w:t>FESTIVAL</w:t>
                    </w:r>
                    <w:r>
                      <w:rPr>
                        <w:rFonts w:ascii="Tahoma"/>
                        <w:b/>
                        <w:color w:val="231F20"/>
                        <w:spacing w:val="11"/>
                        <w:sz w:val="19"/>
                      </w:rPr>
                      <w:t> </w:t>
                    </w:r>
                    <w:r>
                      <w:rPr>
                        <w:rFonts w:ascii="Tahoma"/>
                        <w:b/>
                        <w:color w:val="231F20"/>
                        <w:sz w:val="19"/>
                      </w:rPr>
                      <w:t>2022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Arial"/>
          <w:b/>
          <w:color w:val="A7A9AC"/>
          <w:w w:val="117"/>
          <w:sz w:val="20"/>
        </w:rPr>
        <w:t>3</w:t>
      </w:r>
    </w:p>
    <w:p>
      <w:pPr>
        <w:spacing w:after="0"/>
        <w:jc w:val="right"/>
        <w:rPr>
          <w:rFonts w:ascii="Arial"/>
          <w:sz w:val="20"/>
        </w:rPr>
        <w:sectPr>
          <w:pgSz w:w="11910" w:h="16840"/>
          <w:pgMar w:top="0" w:bottom="0" w:left="0" w:right="260"/>
        </w:sectPr>
      </w:pPr>
    </w:p>
    <w:p>
      <w:pPr>
        <w:pStyle w:val="BodyText"/>
        <w:rPr>
          <w:rFonts w:ascii="Arial"/>
          <w:b/>
        </w:rPr>
      </w:pPr>
      <w:r>
        <w:rPr/>
        <w:pict>
          <v:group style="position:absolute;margin-left:-.0001pt;margin-top:.000015pt;width:595.3pt;height:686.5pt;mso-position-horizontal-relative:page;mso-position-vertical-relative:page;z-index:-16015360" coordorigin="0,0" coordsize="11906,13730">
            <v:shape style="position:absolute;left:0;top:5921;width:4989;height:7809" coordorigin="0,5922" coordsize="4989,7809" path="m4989,5922l0,5922,0,6570,0,10595,0,11243,1,11319,5,11395,10,11470,18,11544,28,11617,40,11690,54,11762,71,11834,89,11904,109,11974,132,12043,156,12111,182,12178,210,12244,240,12309,272,12373,305,12436,341,12498,377,12559,416,12619,456,12677,498,12735,542,12791,587,12845,633,12899,681,12951,731,13002,781,13051,834,13099,887,13145,942,13190,998,13233,1056,13275,1115,13315,1174,13354,1235,13391,1298,13426,1361,13459,1425,13491,1490,13520,1557,13548,1624,13574,1692,13599,1761,13621,1831,13641,1902,13659,1974,13676,2046,13690,2119,13702,2193,13712,2267,13720,2343,13725,2418,13729,2494,13730,2571,13729,2646,13725,2722,13720,2796,13712,2870,13702,2943,13690,3015,13676,3087,13659,3158,13641,3228,13621,3297,13599,3365,13574,3432,13548,3498,13520,3564,13491,3628,13459,3691,13426,3754,13391,3815,13354,3874,13315,3933,13275,3991,13233,4047,13190,4102,13145,4155,13099,4207,13051,4258,13002,4308,12951,4356,12899,4402,12845,4447,12791,4491,12735,4533,12677,4573,12619,4611,12559,4648,12498,4684,12436,4717,12373,4749,12309,4779,12244,4807,12178,4833,12111,4857,12043,4880,11974,4900,11904,4918,11834,4935,11762,4949,11690,4961,11617,4971,11544,4979,11470,4984,11395,4988,11319,4989,11243,4989,10595,4989,6570,4989,5922xe" filled="true" fillcolor="#ed2290" stroked="false">
              <v:path arrowok="t"/>
              <v:fill type="solid"/>
            </v:shape>
            <v:line style="position:absolute" from="734,9539" to="11186,9539" stroked="true" strokeweight=".5pt" strokecolor="#231f20">
              <v:stroke dashstyle="solid"/>
            </v:line>
            <v:shape style="position:absolute;left:0;top:0;width:11906;height:5922" type="#_x0000_t75" stroked="false">
              <v:imagedata r:id="rId8" o:title=""/>
            </v:shape>
            <v:line style="position:absolute" from="734,9539" to="11186,9539" stroked="true" strokeweight="1pt" strokecolor="#231f20">
              <v:stroke dashstyle="solid"/>
            </v:line>
            <w10:wrap type="none"/>
          </v:group>
        </w:pict>
      </w: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spacing w:before="7"/>
        <w:rPr>
          <w:rFonts w:ascii="Arial"/>
          <w:b/>
          <w:sz w:val="19"/>
        </w:rPr>
      </w:pPr>
    </w:p>
    <w:p>
      <w:pPr>
        <w:spacing w:line="153" w:lineRule="auto" w:before="497"/>
        <w:ind w:left="1439" w:right="0" w:hanging="720"/>
        <w:jc w:val="left"/>
        <w:rPr>
          <w:rFonts w:ascii="Arial Black"/>
          <w:sz w:val="113"/>
        </w:rPr>
      </w:pPr>
      <w:r>
        <w:rPr>
          <w:rFonts w:ascii="Arial Black"/>
          <w:color w:val="231F20"/>
          <w:spacing w:val="-73"/>
          <w:sz w:val="113"/>
        </w:rPr>
        <w:t>POLICY</w:t>
      </w:r>
      <w:r>
        <w:rPr>
          <w:rFonts w:ascii="Arial Black"/>
          <w:color w:val="231F20"/>
          <w:spacing w:val="-72"/>
          <w:sz w:val="113"/>
        </w:rPr>
        <w:t> </w:t>
      </w:r>
      <w:r>
        <w:rPr>
          <w:rFonts w:ascii="Arial Black"/>
          <w:color w:val="231F20"/>
          <w:spacing w:val="-84"/>
          <w:w w:val="95"/>
          <w:sz w:val="113"/>
        </w:rPr>
        <w:t>DEVELOPMENT</w:t>
      </w: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spacing w:before="5"/>
        <w:rPr>
          <w:rFonts w:ascii="Arial Black"/>
          <w:sz w:val="29"/>
        </w:rPr>
      </w:pPr>
    </w:p>
    <w:p>
      <w:pPr>
        <w:pStyle w:val="BodyText"/>
        <w:spacing w:line="374" w:lineRule="auto" w:before="110"/>
        <w:ind w:left="5782" w:right="399"/>
      </w:pPr>
      <w:r>
        <w:rPr>
          <w:color w:val="231F20"/>
          <w:w w:val="95"/>
        </w:rPr>
        <w:t>Sydney Festival strives to balance economic,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environmental and social factors in a way that will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ensure resource conservation and protection of the</w:t>
      </w:r>
      <w:r>
        <w:rPr>
          <w:color w:val="231F20"/>
          <w:spacing w:val="1"/>
        </w:rPr>
        <w:t> </w:t>
      </w:r>
      <w:r>
        <w:rPr>
          <w:color w:val="231F20"/>
        </w:rPr>
        <w:t>environment now and in the future. We will promote</w:t>
      </w:r>
      <w:r>
        <w:rPr>
          <w:color w:val="231F20"/>
          <w:spacing w:val="-68"/>
        </w:rPr>
        <w:t> </w:t>
      </w:r>
      <w:r>
        <w:rPr>
          <w:color w:val="231F20"/>
        </w:rPr>
        <w:t>the efficient use of resources, reduce and prevent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pollution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and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enhance</w:t>
      </w:r>
      <w:r>
        <w:rPr>
          <w:color w:val="231F20"/>
          <w:spacing w:val="-17"/>
        </w:rPr>
        <w:t> </w:t>
      </w:r>
      <w:r>
        <w:rPr>
          <w:color w:val="231F20"/>
        </w:rPr>
        <w:t>biodiversity</w:t>
      </w:r>
      <w:r>
        <w:rPr>
          <w:color w:val="231F20"/>
          <w:spacing w:val="-23"/>
        </w:rPr>
        <w:t> </w:t>
      </w:r>
      <w:r>
        <w:rPr>
          <w:color w:val="231F20"/>
        </w:rPr>
        <w:t>protection.</w:t>
      </w:r>
      <w:r>
        <w:rPr>
          <w:color w:val="231F20"/>
          <w:spacing w:val="-23"/>
        </w:rPr>
        <w:t> </w:t>
      </w:r>
      <w:r>
        <w:rPr>
          <w:color w:val="231F20"/>
        </w:rPr>
        <w:t>Sydney</w:t>
      </w:r>
      <w:r>
        <w:rPr>
          <w:color w:val="231F20"/>
          <w:spacing w:val="-67"/>
        </w:rPr>
        <w:t> </w:t>
      </w:r>
      <w:r>
        <w:rPr>
          <w:color w:val="231F20"/>
        </w:rPr>
        <w:t>Festival will communicate practical guidance to its</w:t>
      </w:r>
      <w:r>
        <w:rPr>
          <w:color w:val="231F20"/>
          <w:spacing w:val="1"/>
        </w:rPr>
        <w:t> </w:t>
      </w:r>
      <w:r>
        <w:rPr>
          <w:color w:val="231F20"/>
        </w:rPr>
        <w:t>stakeholders</w:t>
      </w:r>
      <w:r>
        <w:rPr>
          <w:color w:val="231F20"/>
          <w:spacing w:val="-18"/>
        </w:rPr>
        <w:t> </w:t>
      </w:r>
      <w:r>
        <w:rPr>
          <w:color w:val="231F20"/>
        </w:rPr>
        <w:t>in</w:t>
      </w:r>
      <w:r>
        <w:rPr>
          <w:color w:val="231F20"/>
          <w:spacing w:val="-18"/>
        </w:rPr>
        <w:t> </w:t>
      </w:r>
      <w:r>
        <w:rPr>
          <w:color w:val="231F20"/>
        </w:rPr>
        <w:t>applying</w:t>
      </w:r>
      <w:r>
        <w:rPr>
          <w:color w:val="231F20"/>
          <w:spacing w:val="-17"/>
        </w:rPr>
        <w:t> </w:t>
      </w:r>
      <w:r>
        <w:rPr>
          <w:color w:val="231F20"/>
        </w:rPr>
        <w:t>an</w:t>
      </w:r>
      <w:r>
        <w:rPr>
          <w:color w:val="231F20"/>
          <w:spacing w:val="-18"/>
        </w:rPr>
        <w:t> </w:t>
      </w:r>
      <w:r>
        <w:rPr>
          <w:color w:val="231F20"/>
        </w:rPr>
        <w:t>evidence-based</w:t>
      </w:r>
      <w:r>
        <w:rPr>
          <w:color w:val="231F20"/>
          <w:spacing w:val="-18"/>
        </w:rPr>
        <w:t> </w:t>
      </w:r>
      <w:r>
        <w:rPr>
          <w:color w:val="231F20"/>
        </w:rPr>
        <w:t>approach</w:t>
      </w:r>
      <w:r>
        <w:rPr>
          <w:color w:val="231F20"/>
          <w:spacing w:val="-67"/>
        </w:rPr>
        <w:t> </w:t>
      </w:r>
      <w:r>
        <w:rPr>
          <w:color w:val="231F20"/>
          <w:w w:val="95"/>
        </w:rPr>
        <w:t>to sustainability for all the activities we conduct,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promote,</w:t>
      </w:r>
      <w:r>
        <w:rPr>
          <w:color w:val="231F20"/>
          <w:spacing w:val="-24"/>
        </w:rPr>
        <w:t> </w:t>
      </w:r>
      <w:r>
        <w:rPr>
          <w:color w:val="231F20"/>
        </w:rPr>
        <w:t>produce</w:t>
      </w:r>
      <w:r>
        <w:rPr>
          <w:color w:val="231F20"/>
          <w:spacing w:val="-18"/>
        </w:rPr>
        <w:t> </w:t>
      </w:r>
      <w:r>
        <w:rPr>
          <w:color w:val="231F20"/>
        </w:rPr>
        <w:t>or</w:t>
      </w:r>
      <w:r>
        <w:rPr>
          <w:color w:val="231F20"/>
          <w:spacing w:val="-24"/>
        </w:rPr>
        <w:t> </w:t>
      </w:r>
      <w:r>
        <w:rPr>
          <w:color w:val="231F20"/>
        </w:rPr>
        <w:t>influence.</w:t>
      </w:r>
    </w:p>
    <w:p>
      <w:pPr>
        <w:pStyle w:val="BodyText"/>
        <w:spacing w:before="11"/>
        <w:rPr>
          <w:sz w:val="22"/>
        </w:rPr>
      </w:pPr>
    </w:p>
    <w:p>
      <w:pPr>
        <w:pStyle w:val="BodyText"/>
        <w:spacing w:line="380" w:lineRule="exact" w:before="7"/>
        <w:ind w:left="5782" w:right="757"/>
      </w:pPr>
      <w:r>
        <w:rPr>
          <w:color w:val="231F20"/>
          <w:w w:val="95"/>
        </w:rPr>
        <w:t>Sustainability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policy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development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currently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underway. The scope of the Sydney </w:t>
      </w:r>
      <w:r>
        <w:rPr>
          <w:color w:val="231F20"/>
        </w:rPr>
        <w:t>Festival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Sustainability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and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Environmental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Management</w:t>
      </w:r>
      <w:r>
        <w:rPr>
          <w:color w:val="231F20"/>
          <w:spacing w:val="-67"/>
        </w:rPr>
        <w:t> </w:t>
      </w:r>
      <w:r>
        <w:rPr>
          <w:color w:val="231F20"/>
          <w:w w:val="95"/>
        </w:rPr>
        <w:t>Strategy</w:t>
      </w:r>
      <w:r>
        <w:rPr>
          <w:color w:val="231F20"/>
          <w:spacing w:val="-22"/>
          <w:w w:val="95"/>
        </w:rPr>
        <w:t> </w:t>
      </w:r>
      <w:r>
        <w:rPr>
          <w:color w:val="231F20"/>
          <w:w w:val="95"/>
        </w:rPr>
        <w:t>will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include:</w:t>
      </w:r>
    </w:p>
    <w:p>
      <w:pPr>
        <w:spacing w:line="230" w:lineRule="exact" w:before="0"/>
        <w:ind w:left="878" w:right="0" w:firstLine="0"/>
        <w:jc w:val="left"/>
        <w:rPr>
          <w:rFonts w:ascii="Tahoma"/>
          <w:b/>
          <w:sz w:val="20"/>
        </w:rPr>
      </w:pPr>
      <w:r>
        <w:rPr>
          <w:rFonts w:ascii="Tahoma"/>
          <w:b/>
          <w:color w:val="A7A9AC"/>
          <w:w w:val="103"/>
          <w:sz w:val="20"/>
        </w:rPr>
        <w:t>4</w:t>
      </w:r>
    </w:p>
    <w:p>
      <w:pPr>
        <w:spacing w:after="0" w:line="230" w:lineRule="exact"/>
        <w:jc w:val="left"/>
        <w:rPr>
          <w:rFonts w:ascii="Tahoma"/>
          <w:sz w:val="20"/>
        </w:rPr>
        <w:sectPr>
          <w:pgSz w:w="11910" w:h="16840"/>
          <w:pgMar w:top="1580" w:bottom="280" w:left="0" w:right="260"/>
        </w:sect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9"/>
        <w:rPr>
          <w:rFonts w:ascii="Tahoma"/>
          <w:b/>
          <w:sz w:val="28"/>
        </w:rPr>
      </w:pPr>
    </w:p>
    <w:p>
      <w:pPr>
        <w:spacing w:after="0"/>
        <w:rPr>
          <w:rFonts w:ascii="Tahoma"/>
          <w:sz w:val="28"/>
        </w:rPr>
        <w:sectPr>
          <w:pgSz w:w="11910" w:h="16840"/>
          <w:pgMar w:top="0" w:bottom="0" w:left="0" w:right="260"/>
        </w:sectPr>
      </w:pPr>
    </w:p>
    <w:p>
      <w:pPr>
        <w:spacing w:before="129"/>
        <w:ind w:left="720" w:right="0" w:firstLine="0"/>
        <w:jc w:val="left"/>
        <w:rPr>
          <w:rFonts w:ascii="Arial"/>
          <w:b/>
          <w:sz w:val="22"/>
        </w:rPr>
      </w:pPr>
      <w:r>
        <w:rPr/>
        <w:pict>
          <v:group style="position:absolute;margin-left:361.416992pt;margin-top:713.955994pt;width:233.9pt;height:127.95pt;mso-position-horizontal-relative:page;mso-position-vertical-relative:page;z-index:15732224" coordorigin="7228,14279" coordsize="4678,2559">
            <v:shape style="position:absolute;left:7228;top:14279;width:4678;height:2559" coordorigin="7228,14279" coordsize="4678,2559" path="m11906,14279l10867,14279,9530,14279,8492,14279,8418,14281,8345,14288,8273,14298,8202,14313,8133,14331,8066,14354,8000,14380,7936,14409,7874,14442,7815,14478,7757,14518,7702,14560,7649,14606,7598,14654,7551,14705,7506,14758,7464,14814,7425,14873,7389,14933,7357,14996,7328,15060,7302,15127,7280,15195,7262,15265,7247,15336,7237,15409,7230,15483,7228,15558,7230,15634,7237,15708,7247,15780,7262,15852,7280,15922,7302,15990,7328,16056,7357,16121,7389,16184,7425,16244,7464,16303,7506,16359,7551,16412,7598,16463,7649,16511,7702,16557,7757,16599,7815,16639,7874,16675,7936,16708,8000,16737,8066,16763,8133,16786,8202,16804,8273,16819,8345,16829,8418,16836,8492,16838,9530,16838,10867,16838,11906,16838,11906,14279xe" filled="true" fillcolor="#f9c4db" stroked="false">
              <v:path arrowok="t"/>
              <v:fill type="solid"/>
            </v:shape>
            <v:shape style="position:absolute;left:10927;top:16131;width:150;height:274" type="#_x0000_t202" filled="false" stroked="false">
              <v:textbox inset="0,0,0,0">
                <w:txbxContent>
                  <w:p>
                    <w:pPr>
                      <w:spacing w:before="26"/>
                      <w:ind w:left="0" w:right="0" w:firstLine="0"/>
                      <w:jc w:val="left"/>
                      <w:rPr>
                        <w:rFonts w:ascii="Arial"/>
                        <w:b/>
                        <w:sz w:val="20"/>
                      </w:rPr>
                    </w:pPr>
                    <w:r>
                      <w:rPr>
                        <w:rFonts w:ascii="Arial"/>
                        <w:b/>
                        <w:color w:val="A7A9AC"/>
                        <w:w w:val="116"/>
                        <w:sz w:val="20"/>
                      </w:rPr>
                      <w:t>5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0pt;margin-top:.000015pt;width:595.3pt;height:296.1pt;mso-position-horizontal-relative:page;mso-position-vertical-relative:page;z-index:15732736" coordorigin="0,0" coordsize="11906,5922">
            <v:shape style="position:absolute;left:0;top:0;width:11906;height:5922" type="#_x0000_t75" stroked="false">
              <v:imagedata r:id="rId9" o:title=""/>
            </v:shape>
            <v:shape style="position:absolute;left:8134;top:735;width:2660;height:572" type="#_x0000_t202" filled="false" stroked="false">
              <v:textbox inset="0,0,0,0">
                <w:txbxContent>
                  <w:p>
                    <w:pPr>
                      <w:spacing w:line="262" w:lineRule="exact" w:before="14"/>
                      <w:ind w:left="0" w:right="0" w:firstLine="0"/>
                      <w:jc w:val="left"/>
                      <w:rPr>
                        <w:rFonts w:ascii="Tahoma"/>
                        <w:b/>
                        <w:sz w:val="22"/>
                      </w:rPr>
                    </w:pPr>
                    <w:r>
                      <w:rPr>
                        <w:rFonts w:ascii="Tahoma"/>
                        <w:b/>
                        <w:color w:val="FFFFFF"/>
                        <w:sz w:val="22"/>
                      </w:rPr>
                      <w:t>In</w:t>
                    </w:r>
                    <w:r>
                      <w:rPr>
                        <w:rFonts w:ascii="Tahoma"/>
                        <w:b/>
                        <w:color w:val="FFFFFF"/>
                        <w:spacing w:val="-12"/>
                        <w:sz w:val="22"/>
                      </w:rPr>
                      <w:t> </w:t>
                    </w:r>
                    <w:r>
                      <w:rPr>
                        <w:rFonts w:ascii="Tahoma"/>
                        <w:b/>
                        <w:color w:val="FFFFFF"/>
                        <w:sz w:val="22"/>
                      </w:rPr>
                      <w:t>the</w:t>
                    </w:r>
                    <w:r>
                      <w:rPr>
                        <w:rFonts w:ascii="Tahoma"/>
                        <w:b/>
                        <w:color w:val="FFFFFF"/>
                        <w:spacing w:val="-12"/>
                        <w:sz w:val="22"/>
                      </w:rPr>
                      <w:t> </w:t>
                    </w:r>
                    <w:r>
                      <w:rPr>
                        <w:rFonts w:ascii="Tahoma"/>
                        <w:b/>
                        <w:color w:val="FFFFFF"/>
                        <w:sz w:val="22"/>
                      </w:rPr>
                      <w:t>Wake</w:t>
                    </w:r>
                    <w:r>
                      <w:rPr>
                        <w:rFonts w:ascii="Tahoma"/>
                        <w:b/>
                        <w:color w:val="FFFFFF"/>
                        <w:spacing w:val="-8"/>
                        <w:sz w:val="22"/>
                      </w:rPr>
                      <w:t> </w:t>
                    </w:r>
                    <w:r>
                      <w:rPr>
                        <w:rFonts w:ascii="Tahoma"/>
                        <w:b/>
                        <w:color w:val="FFFFFF"/>
                        <w:sz w:val="22"/>
                      </w:rPr>
                      <w:t>of</w:t>
                    </w:r>
                    <w:r>
                      <w:rPr>
                        <w:rFonts w:ascii="Tahoma"/>
                        <w:b/>
                        <w:color w:val="FFFFFF"/>
                        <w:spacing w:val="-13"/>
                        <w:sz w:val="22"/>
                      </w:rPr>
                      <w:t> </w:t>
                    </w:r>
                    <w:r>
                      <w:rPr>
                        <w:rFonts w:ascii="Tahoma"/>
                        <w:b/>
                        <w:color w:val="FFFFFF"/>
                        <w:sz w:val="22"/>
                      </w:rPr>
                      <w:t>Progress</w:t>
                    </w:r>
                  </w:p>
                  <w:p>
                    <w:pPr>
                      <w:spacing w:line="296" w:lineRule="exact" w:before="0"/>
                      <w:ind w:left="300" w:right="0" w:firstLine="0"/>
                      <w:jc w:val="left"/>
                      <w:rPr>
                        <w:rFonts w:ascii="Arial Black"/>
                        <w:sz w:val="22"/>
                      </w:rPr>
                    </w:pPr>
                    <w:r>
                      <w:rPr>
                        <w:rFonts w:ascii="Arial Black"/>
                        <w:color w:val="FFFFFF"/>
                        <w:w w:val="90"/>
                        <w:sz w:val="22"/>
                      </w:rPr>
                      <w:t>Sydney</w:t>
                    </w:r>
                    <w:r>
                      <w:rPr>
                        <w:rFonts w:ascii="Arial Black"/>
                        <w:color w:val="FFFFFF"/>
                        <w:spacing w:val="13"/>
                        <w:w w:val="90"/>
                        <w:sz w:val="22"/>
                      </w:rPr>
                      <w:t> </w:t>
                    </w:r>
                    <w:r>
                      <w:rPr>
                        <w:rFonts w:ascii="Arial Black"/>
                        <w:color w:val="FFFFFF"/>
                        <w:w w:val="90"/>
                        <w:sz w:val="22"/>
                      </w:rPr>
                      <w:t>Festival</w:t>
                    </w:r>
                    <w:r>
                      <w:rPr>
                        <w:rFonts w:ascii="Arial Black"/>
                        <w:color w:val="FFFFFF"/>
                        <w:spacing w:val="21"/>
                        <w:w w:val="90"/>
                        <w:sz w:val="22"/>
                      </w:rPr>
                      <w:t> </w:t>
                    </w:r>
                    <w:r>
                      <w:rPr>
                        <w:rFonts w:ascii="Arial Black"/>
                        <w:color w:val="FFFFFF"/>
                        <w:w w:val="90"/>
                        <w:sz w:val="22"/>
                      </w:rPr>
                      <w:t>2022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Arial"/>
          <w:b/>
          <w:color w:val="231F20"/>
          <w:spacing w:val="-1"/>
          <w:w w:val="105"/>
          <w:sz w:val="22"/>
        </w:rPr>
        <w:t>Changing</w:t>
      </w:r>
      <w:r>
        <w:rPr>
          <w:rFonts w:ascii="Arial"/>
          <w:b/>
          <w:color w:val="231F20"/>
          <w:spacing w:val="-13"/>
          <w:w w:val="105"/>
          <w:sz w:val="22"/>
        </w:rPr>
        <w:t> </w:t>
      </w:r>
      <w:r>
        <w:rPr>
          <w:rFonts w:ascii="Arial"/>
          <w:b/>
          <w:color w:val="231F20"/>
          <w:w w:val="105"/>
          <w:sz w:val="22"/>
        </w:rPr>
        <w:t>Processes</w:t>
      </w:r>
    </w:p>
    <w:p>
      <w:pPr>
        <w:pStyle w:val="BodyText"/>
        <w:spacing w:line="302" w:lineRule="auto" w:before="58"/>
        <w:ind w:left="720"/>
      </w:pPr>
      <w:r>
        <w:rPr>
          <w:color w:val="231F20"/>
          <w:spacing w:val="-1"/>
        </w:rPr>
        <w:t>Review</w:t>
      </w:r>
      <w:r>
        <w:rPr>
          <w:color w:val="231F20"/>
          <w:spacing w:val="-22"/>
        </w:rPr>
        <w:t> </w:t>
      </w:r>
      <w:r>
        <w:rPr>
          <w:color w:val="231F20"/>
          <w:spacing w:val="-1"/>
        </w:rPr>
        <w:t>and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alter</w:t>
      </w:r>
      <w:r>
        <w:rPr>
          <w:color w:val="231F20"/>
          <w:spacing w:val="-23"/>
        </w:rPr>
        <w:t> </w:t>
      </w:r>
      <w:r>
        <w:rPr>
          <w:color w:val="231F20"/>
        </w:rPr>
        <w:t>our</w:t>
      </w:r>
      <w:r>
        <w:rPr>
          <w:color w:val="231F20"/>
          <w:spacing w:val="-24"/>
        </w:rPr>
        <w:t> </w:t>
      </w:r>
      <w:r>
        <w:rPr>
          <w:color w:val="231F20"/>
        </w:rPr>
        <w:t>operational</w:t>
      </w:r>
      <w:r>
        <w:rPr>
          <w:color w:val="231F20"/>
          <w:spacing w:val="-18"/>
        </w:rPr>
        <w:t> </w:t>
      </w:r>
      <w:r>
        <w:rPr>
          <w:color w:val="231F20"/>
        </w:rPr>
        <w:t>activities</w:t>
      </w:r>
      <w:r>
        <w:rPr>
          <w:color w:val="231F20"/>
          <w:spacing w:val="-21"/>
        </w:rPr>
        <w:t> </w:t>
      </w:r>
      <w:r>
        <w:rPr>
          <w:color w:val="231F20"/>
        </w:rPr>
        <w:t>where</w:t>
      </w:r>
      <w:r>
        <w:rPr>
          <w:color w:val="231F20"/>
          <w:spacing w:val="1"/>
        </w:rPr>
        <w:t> </w:t>
      </w:r>
      <w:r>
        <w:rPr>
          <w:color w:val="231F20"/>
        </w:rPr>
        <w:t>feasible</w:t>
      </w:r>
      <w:r>
        <w:rPr>
          <w:color w:val="231F20"/>
          <w:spacing w:val="-20"/>
        </w:rPr>
        <w:t> </w:t>
      </w:r>
      <w:r>
        <w:rPr>
          <w:color w:val="231F20"/>
        </w:rPr>
        <w:t>to</w:t>
      </w:r>
      <w:r>
        <w:rPr>
          <w:color w:val="231F20"/>
          <w:spacing w:val="-16"/>
        </w:rPr>
        <w:t> </w:t>
      </w:r>
      <w:r>
        <w:rPr>
          <w:color w:val="231F20"/>
        </w:rPr>
        <w:t>reduce</w:t>
      </w:r>
      <w:r>
        <w:rPr>
          <w:color w:val="231F20"/>
          <w:spacing w:val="-16"/>
        </w:rPr>
        <w:t> </w:t>
      </w:r>
      <w:r>
        <w:rPr>
          <w:color w:val="231F20"/>
        </w:rPr>
        <w:t>greenhouse</w:t>
      </w:r>
      <w:r>
        <w:rPr>
          <w:color w:val="231F20"/>
          <w:spacing w:val="-16"/>
        </w:rPr>
        <w:t> </w:t>
      </w:r>
      <w:r>
        <w:rPr>
          <w:color w:val="231F20"/>
        </w:rPr>
        <w:t>gas</w:t>
      </w:r>
      <w:r>
        <w:rPr>
          <w:color w:val="231F20"/>
          <w:spacing w:val="-16"/>
        </w:rPr>
        <w:t> </w:t>
      </w:r>
      <w:r>
        <w:rPr>
          <w:color w:val="231F20"/>
        </w:rPr>
        <w:t>emissions</w:t>
      </w:r>
      <w:r>
        <w:rPr>
          <w:color w:val="231F20"/>
          <w:spacing w:val="-15"/>
        </w:rPr>
        <w:t> </w:t>
      </w:r>
      <w:r>
        <w:rPr>
          <w:color w:val="231F20"/>
        </w:rPr>
        <w:t>and</w:t>
      </w:r>
      <w:r>
        <w:rPr>
          <w:color w:val="231F20"/>
          <w:spacing w:val="-68"/>
        </w:rPr>
        <w:t> </w:t>
      </w:r>
      <w:r>
        <w:rPr>
          <w:color w:val="231F20"/>
        </w:rPr>
        <w:t>waste</w:t>
      </w:r>
      <w:r>
        <w:rPr>
          <w:color w:val="231F20"/>
          <w:spacing w:val="-18"/>
        </w:rPr>
        <w:t> </w:t>
      </w:r>
      <w:r>
        <w:rPr>
          <w:color w:val="231F20"/>
        </w:rPr>
        <w:t>production.</w:t>
      </w:r>
    </w:p>
    <w:p>
      <w:pPr>
        <w:pStyle w:val="BodyText"/>
        <w:spacing w:before="6"/>
        <w:rPr>
          <w:sz w:val="24"/>
        </w:rPr>
      </w:pPr>
    </w:p>
    <w:p>
      <w:pPr>
        <w:pStyle w:val="Heading4"/>
        <w:ind w:left="720"/>
      </w:pPr>
      <w:r>
        <w:rPr>
          <w:color w:val="231F20"/>
          <w:w w:val="105"/>
        </w:rPr>
        <w:t>Energy</w:t>
      </w:r>
      <w:r>
        <w:rPr>
          <w:color w:val="231F20"/>
          <w:spacing w:val="-15"/>
          <w:w w:val="105"/>
        </w:rPr>
        <w:t> </w:t>
      </w:r>
      <w:r>
        <w:rPr>
          <w:color w:val="231F20"/>
          <w:w w:val="105"/>
        </w:rPr>
        <w:t>Efficiency</w:t>
      </w:r>
    </w:p>
    <w:p>
      <w:pPr>
        <w:pStyle w:val="BodyText"/>
        <w:spacing w:line="302" w:lineRule="auto" w:before="58"/>
        <w:ind w:left="720" w:right="664"/>
      </w:pPr>
      <w:r>
        <w:rPr>
          <w:color w:val="231F20"/>
        </w:rPr>
        <w:t>Improve</w:t>
      </w:r>
      <w:r>
        <w:rPr>
          <w:color w:val="231F20"/>
          <w:spacing w:val="-14"/>
        </w:rPr>
        <w:t> </w:t>
      </w:r>
      <w:r>
        <w:rPr>
          <w:color w:val="231F20"/>
        </w:rPr>
        <w:t>our</w:t>
      </w:r>
      <w:r>
        <w:rPr>
          <w:color w:val="231F20"/>
          <w:spacing w:val="-21"/>
        </w:rPr>
        <w:t> </w:t>
      </w:r>
      <w:r>
        <w:rPr>
          <w:color w:val="231F20"/>
        </w:rPr>
        <w:t>energy</w:t>
      </w:r>
      <w:r>
        <w:rPr>
          <w:color w:val="231F20"/>
          <w:spacing w:val="-19"/>
        </w:rPr>
        <w:t> </w:t>
      </w:r>
      <w:r>
        <w:rPr>
          <w:color w:val="231F20"/>
        </w:rPr>
        <w:t>efficiency</w:t>
      </w:r>
      <w:r>
        <w:rPr>
          <w:color w:val="231F20"/>
          <w:spacing w:val="-19"/>
        </w:rPr>
        <w:t> </w:t>
      </w:r>
      <w:r>
        <w:rPr>
          <w:color w:val="231F20"/>
        </w:rPr>
        <w:t>by</w:t>
      </w:r>
      <w:r>
        <w:rPr>
          <w:color w:val="231F20"/>
          <w:spacing w:val="-20"/>
        </w:rPr>
        <w:t> </w:t>
      </w:r>
      <w:r>
        <w:rPr>
          <w:color w:val="231F20"/>
        </w:rPr>
        <w:t>reducing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energy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requirements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of</w:t>
      </w:r>
      <w:r>
        <w:rPr>
          <w:color w:val="231F20"/>
          <w:spacing w:val="-24"/>
        </w:rPr>
        <w:t> </w:t>
      </w:r>
      <w:r>
        <w:rPr>
          <w:color w:val="231F20"/>
          <w:spacing w:val="-1"/>
        </w:rPr>
        <w:t>our</w:t>
      </w:r>
      <w:r>
        <w:rPr>
          <w:color w:val="231F20"/>
          <w:spacing w:val="-24"/>
        </w:rPr>
        <w:t> </w:t>
      </w:r>
      <w:r>
        <w:rPr>
          <w:color w:val="231F20"/>
        </w:rPr>
        <w:t>operations.</w:t>
      </w:r>
    </w:p>
    <w:p>
      <w:pPr>
        <w:pStyle w:val="BodyText"/>
        <w:spacing w:before="7"/>
        <w:rPr>
          <w:sz w:val="24"/>
        </w:rPr>
      </w:pPr>
    </w:p>
    <w:p>
      <w:pPr>
        <w:pStyle w:val="Heading4"/>
        <w:spacing w:before="1"/>
        <w:ind w:left="720"/>
      </w:pPr>
      <w:r>
        <w:rPr>
          <w:color w:val="231F20"/>
          <w:w w:val="105"/>
        </w:rPr>
        <w:t>Supply</w:t>
      </w:r>
      <w:r>
        <w:rPr>
          <w:color w:val="231F20"/>
          <w:spacing w:val="5"/>
          <w:w w:val="105"/>
        </w:rPr>
        <w:t> </w:t>
      </w:r>
      <w:r>
        <w:rPr>
          <w:color w:val="231F20"/>
          <w:w w:val="105"/>
        </w:rPr>
        <w:t>Chain</w:t>
      </w:r>
      <w:r>
        <w:rPr>
          <w:color w:val="231F20"/>
          <w:spacing w:val="13"/>
          <w:w w:val="105"/>
        </w:rPr>
        <w:t> </w:t>
      </w:r>
      <w:r>
        <w:rPr>
          <w:color w:val="231F20"/>
          <w:w w:val="105"/>
        </w:rPr>
        <w:t>Management</w:t>
      </w:r>
    </w:p>
    <w:p>
      <w:pPr>
        <w:pStyle w:val="BodyText"/>
        <w:spacing w:line="302" w:lineRule="auto" w:before="58"/>
        <w:ind w:left="720" w:right="182"/>
      </w:pPr>
      <w:r>
        <w:rPr>
          <w:color w:val="231F20"/>
        </w:rPr>
        <w:t>Introduce lower carbon products and services</w:t>
      </w:r>
      <w:r>
        <w:rPr>
          <w:color w:val="231F20"/>
          <w:spacing w:val="1"/>
        </w:rPr>
        <w:t> </w:t>
      </w:r>
      <w:r>
        <w:rPr>
          <w:color w:val="231F20"/>
        </w:rPr>
        <w:t>and develop partnerships with suppliers who</w:t>
      </w:r>
      <w:r>
        <w:rPr>
          <w:color w:val="231F20"/>
          <w:spacing w:val="1"/>
        </w:rPr>
        <w:t> </w:t>
      </w:r>
      <w:r>
        <w:rPr>
          <w:color w:val="231F20"/>
        </w:rPr>
        <w:t>foster sustainable development and support</w:t>
      </w:r>
      <w:r>
        <w:rPr>
          <w:color w:val="231F20"/>
          <w:spacing w:val="1"/>
        </w:rPr>
        <w:t> </w:t>
      </w:r>
      <w:r>
        <w:rPr>
          <w:color w:val="231F20"/>
        </w:rPr>
        <w:t>the</w:t>
      </w:r>
      <w:r>
        <w:rPr>
          <w:color w:val="231F20"/>
          <w:spacing w:val="-15"/>
        </w:rPr>
        <w:t> </w:t>
      </w:r>
      <w:r>
        <w:rPr>
          <w:color w:val="231F20"/>
        </w:rPr>
        <w:t>reduction</w:t>
      </w:r>
      <w:r>
        <w:rPr>
          <w:color w:val="231F20"/>
          <w:spacing w:val="-14"/>
        </w:rPr>
        <w:t> </w:t>
      </w:r>
      <w:r>
        <w:rPr>
          <w:color w:val="231F20"/>
        </w:rPr>
        <w:t>of</w:t>
      </w:r>
      <w:r>
        <w:rPr>
          <w:color w:val="231F20"/>
          <w:spacing w:val="-21"/>
        </w:rPr>
        <w:t> </w:t>
      </w:r>
      <w:r>
        <w:rPr>
          <w:color w:val="231F20"/>
        </w:rPr>
        <w:t>greenhouse</w:t>
      </w:r>
      <w:r>
        <w:rPr>
          <w:color w:val="231F20"/>
          <w:spacing w:val="-14"/>
        </w:rPr>
        <w:t> </w:t>
      </w:r>
      <w:r>
        <w:rPr>
          <w:color w:val="231F20"/>
        </w:rPr>
        <w:t>gas</w:t>
      </w:r>
      <w:r>
        <w:rPr>
          <w:color w:val="231F20"/>
          <w:spacing w:val="-15"/>
        </w:rPr>
        <w:t> </w:t>
      </w:r>
      <w:r>
        <w:rPr>
          <w:color w:val="231F20"/>
        </w:rPr>
        <w:t>emissions</w:t>
      </w:r>
      <w:r>
        <w:rPr>
          <w:color w:val="231F20"/>
          <w:spacing w:val="-14"/>
        </w:rPr>
        <w:t> </w:t>
      </w:r>
      <w:r>
        <w:rPr>
          <w:color w:val="231F20"/>
        </w:rPr>
        <w:t>and</w:t>
      </w:r>
      <w:r>
        <w:rPr>
          <w:color w:val="231F20"/>
          <w:spacing w:val="-67"/>
        </w:rPr>
        <w:t> </w:t>
      </w:r>
      <w:r>
        <w:rPr>
          <w:color w:val="231F20"/>
          <w:w w:val="95"/>
        </w:rPr>
        <w:t>single-use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plastics.</w:t>
      </w:r>
    </w:p>
    <w:p>
      <w:pPr>
        <w:pStyle w:val="BodyText"/>
        <w:spacing w:before="5"/>
        <w:rPr>
          <w:sz w:val="24"/>
        </w:rPr>
      </w:pPr>
    </w:p>
    <w:p>
      <w:pPr>
        <w:pStyle w:val="Heading4"/>
        <w:ind w:left="720"/>
      </w:pPr>
      <w:r>
        <w:rPr>
          <w:color w:val="231F20"/>
          <w:w w:val="105"/>
        </w:rPr>
        <w:t>Renewable</w:t>
      </w:r>
      <w:r>
        <w:rPr>
          <w:color w:val="231F20"/>
          <w:spacing w:val="-1"/>
          <w:w w:val="105"/>
        </w:rPr>
        <w:t> </w:t>
      </w:r>
      <w:r>
        <w:rPr>
          <w:color w:val="231F20"/>
          <w:w w:val="105"/>
        </w:rPr>
        <w:t>Energy</w:t>
      </w:r>
    </w:p>
    <w:p>
      <w:pPr>
        <w:pStyle w:val="BodyText"/>
        <w:spacing w:line="302" w:lineRule="auto" w:before="58"/>
        <w:ind w:left="720"/>
      </w:pPr>
      <w:r>
        <w:rPr>
          <w:color w:val="231F20"/>
          <w:spacing w:val="-1"/>
        </w:rPr>
        <w:t>Purchase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or</w:t>
      </w:r>
      <w:r>
        <w:rPr>
          <w:color w:val="231F20"/>
          <w:spacing w:val="-24"/>
        </w:rPr>
        <w:t> </w:t>
      </w:r>
      <w:r>
        <w:rPr>
          <w:color w:val="231F20"/>
          <w:spacing w:val="-1"/>
        </w:rPr>
        <w:t>generate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green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energy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such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as</w:t>
      </w:r>
      <w:r>
        <w:rPr>
          <w:color w:val="231F20"/>
          <w:spacing w:val="-18"/>
        </w:rPr>
        <w:t> </w:t>
      </w:r>
      <w:r>
        <w:rPr>
          <w:color w:val="231F20"/>
        </w:rPr>
        <w:t>solar,</w:t>
      </w:r>
      <w:r>
        <w:rPr>
          <w:color w:val="231F20"/>
          <w:spacing w:val="-68"/>
        </w:rPr>
        <w:t> </w:t>
      </w:r>
      <w:r>
        <w:rPr>
          <w:color w:val="231F20"/>
        </w:rPr>
        <w:t>geothermal</w:t>
      </w:r>
      <w:r>
        <w:rPr>
          <w:color w:val="231F20"/>
          <w:spacing w:val="-13"/>
        </w:rPr>
        <w:t> </w:t>
      </w:r>
      <w:r>
        <w:rPr>
          <w:color w:val="231F20"/>
        </w:rPr>
        <w:t>or</w:t>
      </w:r>
      <w:r>
        <w:rPr>
          <w:color w:val="231F20"/>
          <w:spacing w:val="-23"/>
        </w:rPr>
        <w:t> </w:t>
      </w:r>
      <w:r>
        <w:rPr>
          <w:color w:val="231F20"/>
        </w:rPr>
        <w:t>wind</w:t>
      </w:r>
      <w:r>
        <w:rPr>
          <w:color w:val="231F20"/>
          <w:spacing w:val="-12"/>
        </w:rPr>
        <w:t> </w:t>
      </w:r>
      <w:r>
        <w:rPr>
          <w:color w:val="231F20"/>
        </w:rPr>
        <w:t>power</w:t>
      </w:r>
      <w:r>
        <w:rPr>
          <w:color w:val="231F20"/>
          <w:spacing w:val="-23"/>
        </w:rPr>
        <w:t> </w:t>
      </w:r>
      <w:r>
        <w:rPr>
          <w:color w:val="231F20"/>
        </w:rPr>
        <w:t>wherever</w:t>
      </w:r>
      <w:r>
        <w:rPr>
          <w:color w:val="231F20"/>
          <w:spacing w:val="-19"/>
        </w:rPr>
        <w:t> </w:t>
      </w:r>
      <w:r>
        <w:rPr>
          <w:color w:val="231F20"/>
        </w:rPr>
        <w:t>possible.</w:t>
      </w:r>
    </w:p>
    <w:p>
      <w:pPr>
        <w:pStyle w:val="BodyText"/>
        <w:spacing w:before="7"/>
        <w:rPr>
          <w:sz w:val="24"/>
        </w:rPr>
      </w:pPr>
    </w:p>
    <w:p>
      <w:pPr>
        <w:pStyle w:val="Heading4"/>
        <w:ind w:left="720"/>
      </w:pPr>
      <w:r>
        <w:rPr>
          <w:color w:val="231F20"/>
          <w:w w:val="105"/>
        </w:rPr>
        <w:t>Fuel</w:t>
      </w:r>
      <w:r>
        <w:rPr>
          <w:color w:val="231F20"/>
          <w:spacing w:val="-3"/>
          <w:w w:val="105"/>
        </w:rPr>
        <w:t> </w:t>
      </w:r>
      <w:r>
        <w:rPr>
          <w:color w:val="231F20"/>
          <w:w w:val="105"/>
        </w:rPr>
        <w:t>Switching</w:t>
      </w:r>
    </w:p>
    <w:p>
      <w:pPr>
        <w:pStyle w:val="BodyText"/>
        <w:spacing w:line="302" w:lineRule="auto" w:before="58"/>
        <w:ind w:left="720" w:right="99"/>
        <w:jc w:val="both"/>
      </w:pPr>
      <w:r>
        <w:rPr>
          <w:color w:val="231F20"/>
        </w:rPr>
        <w:t>Reduce</w:t>
      </w:r>
      <w:r>
        <w:rPr>
          <w:color w:val="231F20"/>
          <w:spacing w:val="-10"/>
        </w:rPr>
        <w:t> </w:t>
      </w:r>
      <w:r>
        <w:rPr>
          <w:color w:val="231F20"/>
        </w:rPr>
        <w:t>our</w:t>
      </w:r>
      <w:r>
        <w:rPr>
          <w:color w:val="231F20"/>
          <w:spacing w:val="-17"/>
        </w:rPr>
        <w:t> </w:t>
      </w:r>
      <w:r>
        <w:rPr>
          <w:color w:val="231F20"/>
        </w:rPr>
        <w:t>Carbon</w:t>
      </w:r>
      <w:r>
        <w:rPr>
          <w:color w:val="231F20"/>
          <w:spacing w:val="-10"/>
        </w:rPr>
        <w:t> </w:t>
      </w:r>
      <w:r>
        <w:rPr>
          <w:color w:val="231F20"/>
        </w:rPr>
        <w:t>Dioxide</w:t>
      </w:r>
      <w:r>
        <w:rPr>
          <w:color w:val="231F20"/>
          <w:spacing w:val="-10"/>
        </w:rPr>
        <w:t> </w:t>
      </w:r>
      <w:r>
        <w:rPr>
          <w:color w:val="231F20"/>
        </w:rPr>
        <w:t>[CO2]</w:t>
      </w:r>
      <w:r>
        <w:rPr>
          <w:color w:val="231F20"/>
          <w:spacing w:val="-15"/>
        </w:rPr>
        <w:t> </w:t>
      </w:r>
      <w:r>
        <w:rPr>
          <w:color w:val="231F20"/>
        </w:rPr>
        <w:t>/</w:t>
      </w:r>
      <w:r>
        <w:rPr>
          <w:color w:val="231F20"/>
          <w:spacing w:val="-16"/>
        </w:rPr>
        <w:t> </w:t>
      </w:r>
      <w:r>
        <w:rPr>
          <w:color w:val="231F20"/>
        </w:rPr>
        <w:t>greenhouse</w:t>
      </w:r>
      <w:r>
        <w:rPr>
          <w:color w:val="231F20"/>
          <w:spacing w:val="-68"/>
        </w:rPr>
        <w:t> </w:t>
      </w:r>
      <w:r>
        <w:rPr>
          <w:color w:val="231F20"/>
        </w:rPr>
        <w:t>emissions</w:t>
      </w:r>
      <w:r>
        <w:rPr>
          <w:color w:val="231F20"/>
          <w:spacing w:val="-6"/>
        </w:rPr>
        <w:t> </w:t>
      </w:r>
      <w:r>
        <w:rPr>
          <w:color w:val="231F20"/>
        </w:rPr>
        <w:t>by</w:t>
      </w:r>
      <w:r>
        <w:rPr>
          <w:color w:val="231F20"/>
          <w:spacing w:val="-12"/>
        </w:rPr>
        <w:t> </w:t>
      </w:r>
      <w:r>
        <w:rPr>
          <w:color w:val="231F20"/>
        </w:rPr>
        <w:t>switching</w:t>
      </w:r>
      <w:r>
        <w:rPr>
          <w:color w:val="231F20"/>
          <w:spacing w:val="-11"/>
        </w:rPr>
        <w:t> </w:t>
      </w:r>
      <w:r>
        <w:rPr>
          <w:color w:val="231F20"/>
        </w:rPr>
        <w:t>to</w:t>
      </w:r>
      <w:r>
        <w:rPr>
          <w:color w:val="231F20"/>
          <w:spacing w:val="-6"/>
        </w:rPr>
        <w:t> </w:t>
      </w:r>
      <w:r>
        <w:rPr>
          <w:color w:val="231F20"/>
        </w:rPr>
        <w:t>lower</w:t>
      </w:r>
      <w:r>
        <w:rPr>
          <w:color w:val="231F20"/>
          <w:spacing w:val="-13"/>
        </w:rPr>
        <w:t> </w:t>
      </w:r>
      <w:r>
        <w:rPr>
          <w:color w:val="231F20"/>
        </w:rPr>
        <w:t>carbon</w:t>
      </w:r>
      <w:r>
        <w:rPr>
          <w:color w:val="231F20"/>
          <w:spacing w:val="-6"/>
        </w:rPr>
        <w:t> </w:t>
      </w:r>
      <w:r>
        <w:rPr>
          <w:color w:val="231F20"/>
        </w:rPr>
        <w:t>content</w:t>
      </w:r>
      <w:r>
        <w:rPr>
          <w:color w:val="231F20"/>
          <w:spacing w:val="-68"/>
        </w:rPr>
        <w:t> </w:t>
      </w:r>
      <w:r>
        <w:rPr>
          <w:color w:val="231F20"/>
          <w:w w:val="95"/>
        </w:rPr>
        <w:t>fuels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where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available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-12"/>
          <w:w w:val="95"/>
        </w:rPr>
        <w:t> </w:t>
      </w:r>
      <w:r>
        <w:rPr>
          <w:color w:val="231F20"/>
          <w:w w:val="95"/>
        </w:rPr>
        <w:t>feasible.</w:t>
      </w:r>
    </w:p>
    <w:p>
      <w:pPr>
        <w:pStyle w:val="BodyText"/>
        <w:spacing w:before="6"/>
        <w:rPr>
          <w:sz w:val="24"/>
        </w:rPr>
      </w:pPr>
    </w:p>
    <w:p>
      <w:pPr>
        <w:pStyle w:val="Heading4"/>
        <w:spacing w:before="1"/>
        <w:ind w:left="720"/>
      </w:pPr>
      <w:r>
        <w:rPr>
          <w:color w:val="231F20"/>
          <w:w w:val="110"/>
        </w:rPr>
        <w:t>Waste</w:t>
      </w:r>
      <w:r>
        <w:rPr>
          <w:color w:val="231F20"/>
          <w:spacing w:val="-11"/>
          <w:w w:val="110"/>
        </w:rPr>
        <w:t> </w:t>
      </w:r>
      <w:r>
        <w:rPr>
          <w:color w:val="231F20"/>
          <w:w w:val="110"/>
        </w:rPr>
        <w:t>Management</w:t>
      </w:r>
    </w:p>
    <w:p>
      <w:pPr>
        <w:pStyle w:val="BodyText"/>
        <w:spacing w:line="302" w:lineRule="auto" w:before="58"/>
        <w:ind w:left="720"/>
      </w:pPr>
      <w:r>
        <w:rPr>
          <w:color w:val="231F20"/>
          <w:spacing w:val="-1"/>
        </w:rPr>
        <w:t>Reduce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refuse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by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eliminating</w:t>
      </w:r>
      <w:r>
        <w:rPr>
          <w:color w:val="231F20"/>
          <w:spacing w:val="-17"/>
        </w:rPr>
        <w:t> </w:t>
      </w:r>
      <w:r>
        <w:rPr>
          <w:color w:val="231F20"/>
        </w:rPr>
        <w:t>single-use</w:t>
      </w:r>
      <w:r>
        <w:rPr>
          <w:color w:val="231F20"/>
          <w:spacing w:val="-18"/>
        </w:rPr>
        <w:t> </w:t>
      </w:r>
      <w:r>
        <w:rPr>
          <w:color w:val="231F20"/>
        </w:rPr>
        <w:t>plastic</w:t>
      </w:r>
      <w:r>
        <w:rPr>
          <w:color w:val="231F20"/>
          <w:spacing w:val="-67"/>
        </w:rPr>
        <w:t> </w:t>
      </w:r>
      <w:r>
        <w:rPr>
          <w:color w:val="231F20"/>
          <w:spacing w:val="-1"/>
        </w:rPr>
        <w:t>packaging </w:t>
      </w:r>
      <w:r>
        <w:rPr>
          <w:color w:val="231F20"/>
        </w:rPr>
        <w:t>and selecting alternative disposal</w:t>
      </w:r>
      <w:r>
        <w:rPr>
          <w:color w:val="231F20"/>
          <w:spacing w:val="1"/>
        </w:rPr>
        <w:t> </w:t>
      </w:r>
      <w:r>
        <w:rPr>
          <w:color w:val="231F20"/>
        </w:rPr>
        <w:t>methods throughout our administration and</w:t>
      </w:r>
      <w:r>
        <w:rPr>
          <w:color w:val="231F20"/>
          <w:spacing w:val="1"/>
        </w:rPr>
        <w:t> </w:t>
      </w:r>
      <w:r>
        <w:rPr>
          <w:color w:val="231F20"/>
        </w:rPr>
        <w:t>operations.</w:t>
      </w:r>
    </w:p>
    <w:p>
      <w:pPr>
        <w:pStyle w:val="Heading4"/>
        <w:spacing w:before="129"/>
        <w:ind w:left="677"/>
      </w:pPr>
      <w:r>
        <w:rPr>
          <w:b w:val="0"/>
        </w:rPr>
        <w:br w:type="column"/>
      </w:r>
      <w:r>
        <w:rPr>
          <w:color w:val="231F20"/>
          <w:spacing w:val="-1"/>
          <w:w w:val="105"/>
        </w:rPr>
        <w:t>Transport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and</w:t>
      </w:r>
      <w:r>
        <w:rPr>
          <w:color w:val="231F20"/>
          <w:spacing w:val="-12"/>
          <w:w w:val="105"/>
        </w:rPr>
        <w:t> </w:t>
      </w:r>
      <w:r>
        <w:rPr>
          <w:color w:val="231F20"/>
          <w:spacing w:val="-1"/>
          <w:w w:val="105"/>
        </w:rPr>
        <w:t>Planning</w:t>
      </w:r>
    </w:p>
    <w:p>
      <w:pPr>
        <w:pStyle w:val="BodyText"/>
        <w:spacing w:line="302" w:lineRule="auto" w:before="58"/>
        <w:ind w:left="677" w:right="496"/>
      </w:pPr>
      <w:r>
        <w:rPr>
          <w:color w:val="231F20"/>
          <w:spacing w:val="-1"/>
        </w:rPr>
        <w:t>Implement transport </w:t>
      </w:r>
      <w:r>
        <w:rPr>
          <w:color w:val="231F20"/>
        </w:rPr>
        <w:t>strategies which minimise</w:t>
      </w:r>
      <w:r>
        <w:rPr>
          <w:color w:val="231F20"/>
          <w:spacing w:val="1"/>
        </w:rPr>
        <w:t> </w:t>
      </w:r>
      <w:r>
        <w:rPr>
          <w:color w:val="231F20"/>
        </w:rPr>
        <w:t>climate</w:t>
      </w:r>
      <w:r>
        <w:rPr>
          <w:color w:val="231F20"/>
          <w:spacing w:val="-5"/>
        </w:rPr>
        <w:t> </w:t>
      </w:r>
      <w:r>
        <w:rPr>
          <w:color w:val="231F20"/>
        </w:rPr>
        <w:t>impact</w:t>
      </w:r>
      <w:r>
        <w:rPr>
          <w:color w:val="231F20"/>
          <w:spacing w:val="-5"/>
        </w:rPr>
        <w:t> </w:t>
      </w:r>
      <w:r>
        <w:rPr>
          <w:color w:val="231F20"/>
        </w:rPr>
        <w:t>(adopt</w:t>
      </w:r>
      <w:r>
        <w:rPr>
          <w:color w:val="231F20"/>
          <w:spacing w:val="-5"/>
        </w:rPr>
        <w:t> </w:t>
      </w:r>
      <w:r>
        <w:rPr>
          <w:color w:val="231F20"/>
        </w:rPr>
        <w:t>new</w:t>
      </w:r>
      <w:r>
        <w:rPr>
          <w:color w:val="231F20"/>
          <w:spacing w:val="-15"/>
        </w:rPr>
        <w:t> </w:t>
      </w:r>
      <w:r>
        <w:rPr>
          <w:color w:val="231F20"/>
        </w:rPr>
        <w:t>technology</w:t>
      </w:r>
      <w:r>
        <w:rPr>
          <w:color w:val="231F20"/>
          <w:spacing w:val="-16"/>
        </w:rPr>
        <w:t> </w:t>
      </w:r>
      <w:r>
        <w:rPr>
          <w:color w:val="231F20"/>
        </w:rPr>
        <w:t>to</w:t>
      </w:r>
      <w:r>
        <w:rPr>
          <w:color w:val="231F20"/>
          <w:spacing w:val="-5"/>
        </w:rPr>
        <w:t> </w:t>
      </w:r>
      <w:r>
        <w:rPr>
          <w:color w:val="231F20"/>
        </w:rPr>
        <w:t>reduce</w:t>
      </w:r>
      <w:r>
        <w:rPr>
          <w:color w:val="231F20"/>
          <w:spacing w:val="-68"/>
        </w:rPr>
        <w:t> </w:t>
      </w:r>
      <w:r>
        <w:rPr>
          <w:color w:val="231F20"/>
          <w:w w:val="95"/>
        </w:rPr>
        <w:t>travel,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encourage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car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sharing</w:t>
      </w:r>
      <w:r>
        <w:rPr>
          <w:color w:val="231F20"/>
          <w:spacing w:val="19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18"/>
          <w:w w:val="95"/>
        </w:rPr>
        <w:t> </w:t>
      </w:r>
      <w:r>
        <w:rPr>
          <w:color w:val="231F20"/>
          <w:w w:val="95"/>
        </w:rPr>
        <w:t>maximize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public</w:t>
      </w:r>
      <w:r>
        <w:rPr>
          <w:color w:val="231F20"/>
          <w:spacing w:val="-18"/>
          <w:w w:val="95"/>
        </w:rPr>
        <w:t> </w:t>
      </w:r>
      <w:r>
        <w:rPr>
          <w:color w:val="231F20"/>
          <w:w w:val="95"/>
        </w:rPr>
        <w:t>transport).</w:t>
      </w:r>
    </w:p>
    <w:p>
      <w:pPr>
        <w:pStyle w:val="BodyText"/>
        <w:spacing w:before="6"/>
        <w:rPr>
          <w:sz w:val="24"/>
        </w:rPr>
      </w:pPr>
    </w:p>
    <w:p>
      <w:pPr>
        <w:pStyle w:val="Heading4"/>
        <w:ind w:left="677"/>
      </w:pPr>
      <w:r>
        <w:rPr>
          <w:color w:val="231F20"/>
          <w:w w:val="105"/>
        </w:rPr>
        <w:t>Biodiversity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Protection</w:t>
      </w:r>
    </w:p>
    <w:p>
      <w:pPr>
        <w:pStyle w:val="BodyText"/>
        <w:spacing w:line="302" w:lineRule="auto" w:before="58"/>
        <w:ind w:left="677" w:right="371"/>
      </w:pPr>
      <w:r>
        <w:rPr>
          <w:color w:val="231F20"/>
        </w:rPr>
        <w:t>Assess</w:t>
      </w:r>
      <w:r>
        <w:rPr>
          <w:color w:val="231F20"/>
          <w:spacing w:val="-15"/>
        </w:rPr>
        <w:t> </w:t>
      </w:r>
      <w:r>
        <w:rPr>
          <w:color w:val="231F20"/>
        </w:rPr>
        <w:t>and</w:t>
      </w:r>
      <w:r>
        <w:rPr>
          <w:color w:val="231F20"/>
          <w:spacing w:val="-14"/>
        </w:rPr>
        <w:t> </w:t>
      </w:r>
      <w:r>
        <w:rPr>
          <w:color w:val="231F20"/>
        </w:rPr>
        <w:t>consider</w:t>
      </w:r>
      <w:r>
        <w:rPr>
          <w:color w:val="231F20"/>
          <w:spacing w:val="-20"/>
        </w:rPr>
        <w:t> </w:t>
      </w:r>
      <w:r>
        <w:rPr>
          <w:color w:val="231F20"/>
        </w:rPr>
        <w:t>ecological</w:t>
      </w:r>
      <w:r>
        <w:rPr>
          <w:color w:val="231F20"/>
          <w:spacing w:val="-19"/>
        </w:rPr>
        <w:t> </w:t>
      </w:r>
      <w:r>
        <w:rPr>
          <w:color w:val="231F20"/>
        </w:rPr>
        <w:t>values</w:t>
      </w:r>
      <w:r>
        <w:rPr>
          <w:color w:val="231F20"/>
          <w:spacing w:val="-14"/>
        </w:rPr>
        <w:t> </w:t>
      </w:r>
      <w:r>
        <w:rPr>
          <w:color w:val="231F20"/>
        </w:rPr>
        <w:t>and</w:t>
      </w:r>
      <w:r>
        <w:rPr>
          <w:color w:val="231F20"/>
          <w:spacing w:val="-14"/>
        </w:rPr>
        <w:t> </w:t>
      </w:r>
      <w:r>
        <w:rPr>
          <w:color w:val="231F20"/>
        </w:rPr>
        <w:t>land-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use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aspects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in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our</w:t>
      </w:r>
      <w:r>
        <w:rPr>
          <w:color w:val="231F20"/>
          <w:spacing w:val="-23"/>
        </w:rPr>
        <w:t> </w:t>
      </w:r>
      <w:r>
        <w:rPr>
          <w:color w:val="231F20"/>
        </w:rPr>
        <w:t>operational</w:t>
      </w:r>
      <w:r>
        <w:rPr>
          <w:color w:val="231F20"/>
          <w:spacing w:val="-18"/>
        </w:rPr>
        <w:t> </w:t>
      </w:r>
      <w:r>
        <w:rPr>
          <w:color w:val="231F20"/>
        </w:rPr>
        <w:t>location</w:t>
      </w:r>
      <w:r>
        <w:rPr>
          <w:color w:val="231F20"/>
          <w:spacing w:val="-18"/>
        </w:rPr>
        <w:t> </w:t>
      </w:r>
      <w:r>
        <w:rPr>
          <w:color w:val="231F20"/>
        </w:rPr>
        <w:t>selection.</w:t>
      </w:r>
    </w:p>
    <w:p>
      <w:pPr>
        <w:pStyle w:val="BodyText"/>
        <w:spacing w:before="7"/>
        <w:rPr>
          <w:sz w:val="24"/>
        </w:rPr>
      </w:pPr>
    </w:p>
    <w:p>
      <w:pPr>
        <w:pStyle w:val="Heading4"/>
        <w:ind w:left="677"/>
      </w:pPr>
      <w:r>
        <w:rPr>
          <w:color w:val="231F20"/>
          <w:w w:val="105"/>
        </w:rPr>
        <w:t>Offsets</w:t>
      </w:r>
    </w:p>
    <w:p>
      <w:pPr>
        <w:pStyle w:val="BodyText"/>
        <w:spacing w:line="302" w:lineRule="auto" w:before="58"/>
        <w:ind w:left="677" w:right="371"/>
      </w:pPr>
      <w:r>
        <w:rPr>
          <w:color w:val="231F20"/>
          <w:spacing w:val="-1"/>
        </w:rPr>
        <w:t>Where </w:t>
      </w:r>
      <w:r>
        <w:rPr>
          <w:color w:val="231F20"/>
        </w:rPr>
        <w:t>alternative efficiencies are not yet</w:t>
      </w:r>
      <w:r>
        <w:rPr>
          <w:color w:val="231F20"/>
          <w:spacing w:val="1"/>
        </w:rPr>
        <w:t> </w:t>
      </w:r>
      <w:r>
        <w:rPr>
          <w:color w:val="231F20"/>
        </w:rPr>
        <w:t>achievable,</w:t>
      </w:r>
      <w:r>
        <w:rPr>
          <w:color w:val="231F20"/>
          <w:spacing w:val="-22"/>
        </w:rPr>
        <w:t> </w:t>
      </w:r>
      <w:r>
        <w:rPr>
          <w:color w:val="231F20"/>
        </w:rPr>
        <w:t>consider</w:t>
      </w:r>
      <w:r>
        <w:rPr>
          <w:color w:val="231F20"/>
          <w:spacing w:val="-26"/>
        </w:rPr>
        <w:t> </w:t>
      </w:r>
      <w:r>
        <w:rPr>
          <w:color w:val="231F20"/>
        </w:rPr>
        <w:t>the</w:t>
      </w:r>
      <w:r>
        <w:rPr>
          <w:color w:val="231F20"/>
          <w:spacing w:val="-15"/>
        </w:rPr>
        <w:t> </w:t>
      </w:r>
      <w:r>
        <w:rPr>
          <w:color w:val="231F20"/>
        </w:rPr>
        <w:t>purchase</w:t>
      </w:r>
      <w:r>
        <w:rPr>
          <w:color w:val="231F20"/>
          <w:spacing w:val="-15"/>
        </w:rPr>
        <w:t> </w:t>
      </w:r>
      <w:r>
        <w:rPr>
          <w:color w:val="231F20"/>
        </w:rPr>
        <w:t>of</w:t>
      </w:r>
      <w:r>
        <w:rPr>
          <w:color w:val="231F20"/>
          <w:spacing w:val="-22"/>
        </w:rPr>
        <w:t> </w:t>
      </w:r>
      <w:r>
        <w:rPr>
          <w:color w:val="231F20"/>
        </w:rPr>
        <w:t>greenhouse</w:t>
      </w:r>
      <w:r>
        <w:rPr>
          <w:color w:val="231F20"/>
          <w:spacing w:val="-67"/>
        </w:rPr>
        <w:t> </w:t>
      </w:r>
      <w:r>
        <w:rPr>
          <w:color w:val="231F20"/>
        </w:rPr>
        <w:t>gas emission credits to compensate for our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carbon footprint (by investing in emission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2"/>
        </w:rPr>
        <w:t>reductions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elsewhere).</w:t>
      </w:r>
    </w:p>
    <w:p>
      <w:pPr>
        <w:pStyle w:val="BodyText"/>
        <w:spacing w:before="5"/>
        <w:rPr>
          <w:sz w:val="24"/>
        </w:rPr>
      </w:pPr>
    </w:p>
    <w:p>
      <w:pPr>
        <w:pStyle w:val="Heading4"/>
        <w:ind w:left="677"/>
      </w:pPr>
      <w:r>
        <w:rPr>
          <w:color w:val="231F20"/>
          <w:w w:val="105"/>
        </w:rPr>
        <w:t>Measurement</w:t>
      </w:r>
      <w:r>
        <w:rPr>
          <w:color w:val="231F20"/>
          <w:spacing w:val="6"/>
          <w:w w:val="105"/>
        </w:rPr>
        <w:t> </w:t>
      </w:r>
      <w:r>
        <w:rPr>
          <w:color w:val="231F20"/>
          <w:w w:val="105"/>
        </w:rPr>
        <w:t>and</w:t>
      </w:r>
      <w:r>
        <w:rPr>
          <w:color w:val="231F20"/>
          <w:spacing w:val="-4"/>
          <w:w w:val="105"/>
        </w:rPr>
        <w:t> </w:t>
      </w:r>
      <w:r>
        <w:rPr>
          <w:color w:val="231F20"/>
          <w:w w:val="105"/>
        </w:rPr>
        <w:t>Targets</w:t>
      </w:r>
    </w:p>
    <w:p>
      <w:pPr>
        <w:pStyle w:val="BodyText"/>
        <w:spacing w:line="302" w:lineRule="auto" w:before="58"/>
        <w:ind w:left="677" w:right="567"/>
      </w:pPr>
      <w:r>
        <w:rPr>
          <w:color w:val="231F20"/>
        </w:rPr>
        <w:t>Measure our carbon footprint in order to set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and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achieve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quantitative</w:t>
      </w:r>
      <w:r>
        <w:rPr>
          <w:color w:val="231F20"/>
          <w:spacing w:val="-22"/>
        </w:rPr>
        <w:t> </w:t>
      </w:r>
      <w:r>
        <w:rPr>
          <w:color w:val="231F20"/>
          <w:spacing w:val="-1"/>
        </w:rPr>
        <w:t>targets/outcomes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that</w:t>
      </w:r>
    </w:p>
    <w:p>
      <w:pPr>
        <w:pStyle w:val="BodyText"/>
        <w:spacing w:line="302" w:lineRule="auto"/>
        <w:ind w:left="677"/>
      </w:pPr>
      <w:r>
        <w:rPr>
          <w:color w:val="231F20"/>
        </w:rPr>
        <w:t>reduce</w:t>
      </w:r>
      <w:r>
        <w:rPr>
          <w:color w:val="231F20"/>
          <w:spacing w:val="-14"/>
        </w:rPr>
        <w:t> </w:t>
      </w:r>
      <w:r>
        <w:rPr>
          <w:color w:val="231F20"/>
        </w:rPr>
        <w:t>our</w:t>
      </w:r>
      <w:r>
        <w:rPr>
          <w:color w:val="231F20"/>
          <w:spacing w:val="-20"/>
        </w:rPr>
        <w:t> </w:t>
      </w:r>
      <w:r>
        <w:rPr>
          <w:color w:val="231F20"/>
        </w:rPr>
        <w:t>environmental</w:t>
      </w:r>
      <w:r>
        <w:rPr>
          <w:color w:val="231F20"/>
          <w:spacing w:val="-13"/>
        </w:rPr>
        <w:t> </w:t>
      </w:r>
      <w:r>
        <w:rPr>
          <w:color w:val="231F20"/>
        </w:rPr>
        <w:t>impact</w:t>
      </w:r>
      <w:r>
        <w:rPr>
          <w:color w:val="231F20"/>
          <w:spacing w:val="-14"/>
        </w:rPr>
        <w:t> </w:t>
      </w:r>
      <w:r>
        <w:rPr>
          <w:color w:val="231F20"/>
        </w:rPr>
        <w:t>over</w:t>
      </w:r>
      <w:r>
        <w:rPr>
          <w:color w:val="231F20"/>
          <w:spacing w:val="-20"/>
        </w:rPr>
        <w:t> </w:t>
      </w:r>
      <w:r>
        <w:rPr>
          <w:color w:val="231F20"/>
        </w:rPr>
        <w:t>a</w:t>
      </w:r>
      <w:r>
        <w:rPr>
          <w:color w:val="231F20"/>
          <w:spacing w:val="-13"/>
        </w:rPr>
        <w:t> </w:t>
      </w:r>
      <w:r>
        <w:rPr>
          <w:color w:val="231F20"/>
        </w:rPr>
        <w:t>defined</w:t>
      </w:r>
      <w:r>
        <w:rPr>
          <w:color w:val="231F20"/>
          <w:spacing w:val="-68"/>
        </w:rPr>
        <w:t> </w:t>
      </w:r>
      <w:r>
        <w:rPr>
          <w:color w:val="231F20"/>
        </w:rPr>
        <w:t>period</w:t>
      </w:r>
      <w:r>
        <w:rPr>
          <w:color w:val="231F20"/>
          <w:spacing w:val="-18"/>
        </w:rPr>
        <w:t> </w:t>
      </w:r>
      <w:r>
        <w:rPr>
          <w:color w:val="231F20"/>
        </w:rPr>
        <w:t>of</w:t>
      </w:r>
      <w:r>
        <w:rPr>
          <w:color w:val="231F20"/>
          <w:spacing w:val="-28"/>
        </w:rPr>
        <w:t> </w:t>
      </w:r>
      <w:r>
        <w:rPr>
          <w:color w:val="231F20"/>
        </w:rPr>
        <w:t>time.</w:t>
      </w:r>
    </w:p>
    <w:p>
      <w:pPr>
        <w:spacing w:after="0" w:line="302" w:lineRule="auto"/>
        <w:sectPr>
          <w:type w:val="continuous"/>
          <w:pgSz w:w="11910" w:h="16840"/>
          <w:pgMar w:top="320" w:bottom="280" w:left="0" w:right="260"/>
          <w:cols w:num="2" w:equalWidth="0">
            <w:col w:w="5588" w:space="40"/>
            <w:col w:w="6022"/>
          </w:cols>
        </w:sectPr>
      </w:pPr>
    </w:p>
    <w:p>
      <w:pPr>
        <w:pStyle w:val="Heading4"/>
        <w:spacing w:line="262" w:lineRule="exact" w:before="98"/>
        <w:ind w:right="864"/>
        <w:jc w:val="right"/>
        <w:rPr>
          <w:rFonts w:ascii="Tahoma"/>
        </w:rPr>
      </w:pPr>
      <w:r>
        <w:rPr/>
        <w:drawing>
          <wp:anchor distT="0" distB="0" distL="0" distR="0" allowOverlap="1" layoutInCell="1" locked="0" behindDoc="1" simplePos="0" relativeHeight="4873026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992" cy="10692003"/>
            <wp:effectExtent l="0" t="0" r="0" b="0"/>
            <wp:wrapNone/>
            <wp:docPr id="1" name="image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/>
          <w:color w:val="FFFFFF"/>
        </w:rPr>
        <w:t>A</w:t>
      </w:r>
      <w:r>
        <w:rPr>
          <w:rFonts w:ascii="Tahoma"/>
          <w:color w:val="FFFFFF"/>
          <w:spacing w:val="9"/>
        </w:rPr>
        <w:t> </w:t>
      </w:r>
      <w:r>
        <w:rPr>
          <w:rFonts w:ascii="Tahoma"/>
          <w:color w:val="FFFFFF"/>
        </w:rPr>
        <w:t>Bee</w:t>
      </w:r>
      <w:r>
        <w:rPr>
          <w:rFonts w:ascii="Tahoma"/>
          <w:color w:val="FFFFFF"/>
          <w:spacing w:val="19"/>
        </w:rPr>
        <w:t> </w:t>
      </w:r>
      <w:r>
        <w:rPr>
          <w:rFonts w:ascii="Tahoma"/>
          <w:color w:val="FFFFFF"/>
        </w:rPr>
        <w:t>Story</w:t>
      </w:r>
    </w:p>
    <w:p>
      <w:pPr>
        <w:spacing w:line="306" w:lineRule="exact" w:before="0"/>
        <w:ind w:left="0" w:right="869" w:firstLine="0"/>
        <w:jc w:val="right"/>
        <w:rPr>
          <w:rFonts w:ascii="Arial Black"/>
          <w:sz w:val="22"/>
        </w:rPr>
      </w:pPr>
      <w:r>
        <w:rPr>
          <w:rFonts w:ascii="Arial Black"/>
          <w:color w:val="FFFFFF"/>
          <w:w w:val="85"/>
          <w:sz w:val="22"/>
        </w:rPr>
        <w:t>Sydney</w:t>
      </w:r>
      <w:r>
        <w:rPr>
          <w:rFonts w:ascii="Arial Black"/>
          <w:color w:val="FFFFFF"/>
          <w:spacing w:val="50"/>
          <w:w w:val="85"/>
          <w:sz w:val="22"/>
        </w:rPr>
        <w:t> </w:t>
      </w:r>
      <w:r>
        <w:rPr>
          <w:rFonts w:ascii="Arial Black"/>
          <w:color w:val="FFFFFF"/>
          <w:w w:val="85"/>
          <w:sz w:val="22"/>
        </w:rPr>
        <w:t>Festival</w:t>
      </w:r>
      <w:r>
        <w:rPr>
          <w:rFonts w:ascii="Arial Black"/>
          <w:color w:val="FFFFFF"/>
          <w:spacing w:val="61"/>
          <w:w w:val="85"/>
          <w:sz w:val="22"/>
        </w:rPr>
        <w:t> </w:t>
      </w:r>
      <w:r>
        <w:rPr>
          <w:rFonts w:ascii="Arial Black"/>
          <w:color w:val="FFFFFF"/>
          <w:w w:val="85"/>
          <w:sz w:val="22"/>
        </w:rPr>
        <w:t>2021</w:t>
      </w:r>
    </w:p>
    <w:p>
      <w:pPr>
        <w:spacing w:after="0" w:line="306" w:lineRule="exact"/>
        <w:jc w:val="right"/>
        <w:rPr>
          <w:rFonts w:ascii="Arial Black"/>
          <w:sz w:val="22"/>
        </w:rPr>
        <w:sectPr>
          <w:pgSz w:w="11910" w:h="16840"/>
          <w:pgMar w:top="560" w:bottom="280" w:left="0" w:right="260"/>
        </w:sectPr>
      </w:pPr>
    </w:p>
    <w:p>
      <w:pPr>
        <w:pStyle w:val="BodyText"/>
        <w:spacing w:before="8"/>
        <w:rPr>
          <w:rFonts w:ascii="Arial Black"/>
          <w:sz w:val="116"/>
        </w:rPr>
      </w:pPr>
    </w:p>
    <w:p>
      <w:pPr>
        <w:pStyle w:val="Heading1"/>
      </w:pPr>
      <w:r>
        <w:rPr>
          <w:color w:val="231F20"/>
          <w:spacing w:val="-70"/>
          <w:w w:val="95"/>
        </w:rPr>
        <w:t>OFFICE</w:t>
      </w:r>
    </w:p>
    <w:p>
      <w:pPr>
        <w:pStyle w:val="Heading2"/>
        <w:spacing w:before="111"/>
      </w:pPr>
      <w:r>
        <w:rPr>
          <w:b w:val="0"/>
        </w:rPr>
        <w:br w:type="column"/>
      </w:r>
      <w:r>
        <w:rPr>
          <w:color w:val="231F20"/>
        </w:rPr>
        <w:t>SUSTAINABILITY</w:t>
      </w:r>
    </w:p>
    <w:p>
      <w:pPr>
        <w:spacing w:line="434" w:lineRule="exact" w:before="0"/>
        <w:ind w:left="0" w:right="477" w:firstLine="0"/>
        <w:jc w:val="right"/>
        <w:rPr>
          <w:rFonts w:ascii="Tahoma"/>
          <w:b/>
          <w:sz w:val="38"/>
        </w:rPr>
      </w:pPr>
      <w:r>
        <w:rPr/>
        <w:pict>
          <v:group style="position:absolute;margin-left:0pt;margin-top:11.665478pt;width:559.3pt;height:208.15pt;mso-position-horizontal-relative:page;mso-position-vertical-relative:paragraph;z-index:-16012800" coordorigin="0,233" coordsize="11186,4163">
            <v:shape style="position:absolute;left:0;top:233;width:3258;height:4163" coordorigin="0,233" coordsize="3258,4163" path="m1183,233l0,233,0,4396,1183,4396,1259,4395,1334,4391,1409,4384,1483,4375,1556,4363,1628,4348,1699,4331,1769,4312,1839,4290,1907,4266,1974,4240,2040,4211,2104,4180,2168,4147,2230,4112,2291,4075,2350,4036,2408,3995,2465,3952,2520,3907,2573,3860,2625,3812,2675,3761,2723,3709,2770,3656,2814,3601,2857,3544,2898,3486,2937,3426,2974,3365,3009,3303,3042,3239,3073,3174,3102,3108,3128,3041,3152,2973,3174,2903,3193,2833,3210,2761,3224,2689,3236,2616,3246,2542,3252,2467,3256,2391,3258,2315,3256,2238,3252,2163,3246,2088,3236,2014,3224,1941,3210,1868,3193,1797,3174,1726,3152,1657,3128,1588,3102,1521,3073,1455,3042,1390,3009,1327,2974,1264,2937,1203,2898,1144,2857,1085,2814,1029,2770,974,2723,920,2675,868,2625,818,2573,770,2520,723,2465,678,2408,635,2350,594,2291,555,2230,517,2168,482,2104,449,2040,419,1974,390,1907,364,1839,339,1769,318,1699,298,1628,281,1556,267,1483,255,1409,246,1334,239,1259,235,1183,233xe" filled="true" fillcolor="#eff3c9" stroked="false">
              <v:path arrowok="t"/>
              <v:fill type="solid"/>
            </v:shape>
            <v:line style="position:absolute" from="1179,2818" to="11186,2818" stroked="true" strokeweight="1pt" strokecolor="#231f20">
              <v:stroke dashstyle="solid"/>
            </v:line>
            <w10:wrap type="none"/>
          </v:group>
        </w:pict>
      </w:r>
      <w:r>
        <w:rPr>
          <w:rFonts w:ascii="Tahoma"/>
          <w:b/>
          <w:color w:val="231F20"/>
          <w:w w:val="105"/>
          <w:sz w:val="38"/>
        </w:rPr>
        <w:t>PLAN</w:t>
      </w:r>
    </w:p>
    <w:p>
      <w:pPr>
        <w:spacing w:after="0" w:line="434" w:lineRule="exact"/>
        <w:jc w:val="right"/>
        <w:rPr>
          <w:rFonts w:ascii="Tahoma"/>
          <w:sz w:val="38"/>
        </w:rPr>
        <w:sectPr>
          <w:pgSz w:w="11910" w:h="16840"/>
          <w:pgMar w:top="520" w:bottom="280" w:left="0" w:right="260"/>
          <w:cols w:num="2" w:equalWidth="0">
            <w:col w:w="5018" w:space="1996"/>
            <w:col w:w="4636"/>
          </w:cols>
        </w:sect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6"/>
        <w:rPr>
          <w:rFonts w:ascii="Tahoma"/>
          <w:b/>
          <w:sz w:val="23"/>
        </w:rPr>
      </w:pPr>
    </w:p>
    <w:p>
      <w:pPr>
        <w:pStyle w:val="Heading3"/>
        <w:spacing w:line="345" w:lineRule="auto" w:before="112"/>
        <w:ind w:right="3203"/>
      </w:pPr>
      <w:r>
        <w:rPr>
          <w:color w:val="231F20"/>
          <w:w w:val="95"/>
        </w:rPr>
        <w:t>The year-round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Sydney Festival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office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at</w:t>
      </w:r>
      <w:r>
        <w:rPr>
          <w:color w:val="231F20"/>
          <w:spacing w:val="-6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Rocks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7"/>
          <w:w w:val="95"/>
        </w:rPr>
        <w:t> </w:t>
      </w:r>
      <w:r>
        <w:rPr>
          <w:color w:val="231F20"/>
          <w:w w:val="95"/>
        </w:rPr>
        <w:t>Sydney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falls within the scope of our vision for a Sustainable Sydney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Festival. We aim to review the operating and procurement</w:t>
      </w:r>
      <w:r>
        <w:rPr>
          <w:color w:val="231F20"/>
          <w:spacing w:val="1"/>
        </w:rPr>
        <w:t> </w:t>
      </w:r>
      <w:r>
        <w:rPr>
          <w:color w:val="231F20"/>
        </w:rPr>
        <w:t>practices</w:t>
      </w:r>
      <w:r>
        <w:rPr>
          <w:color w:val="231F20"/>
          <w:spacing w:val="-14"/>
        </w:rPr>
        <w:t> </w:t>
      </w:r>
      <w:r>
        <w:rPr>
          <w:color w:val="231F20"/>
        </w:rPr>
        <w:t>of</w:t>
      </w:r>
      <w:r>
        <w:rPr>
          <w:color w:val="231F20"/>
          <w:spacing w:val="-25"/>
        </w:rPr>
        <w:t> </w:t>
      </w:r>
      <w:r>
        <w:rPr>
          <w:color w:val="231F20"/>
        </w:rPr>
        <w:t>the</w:t>
      </w:r>
      <w:r>
        <w:rPr>
          <w:color w:val="231F20"/>
          <w:spacing w:val="-13"/>
        </w:rPr>
        <w:t> </w:t>
      </w:r>
      <w:r>
        <w:rPr>
          <w:color w:val="231F20"/>
        </w:rPr>
        <w:t>office</w:t>
      </w:r>
      <w:r>
        <w:rPr>
          <w:color w:val="231F20"/>
          <w:spacing w:val="-19"/>
        </w:rPr>
        <w:t> </w:t>
      </w:r>
      <w:r>
        <w:rPr>
          <w:color w:val="231F20"/>
        </w:rPr>
        <w:t>to</w:t>
      </w:r>
      <w:r>
        <w:rPr>
          <w:color w:val="231F20"/>
          <w:spacing w:val="-13"/>
        </w:rPr>
        <w:t> </w:t>
      </w:r>
      <w:r>
        <w:rPr>
          <w:color w:val="231F20"/>
        </w:rPr>
        <w:t>ensure</w:t>
      </w:r>
      <w:r>
        <w:rPr>
          <w:color w:val="231F20"/>
          <w:spacing w:val="-19"/>
        </w:rPr>
        <w:t> </w:t>
      </w:r>
      <w:r>
        <w:rPr>
          <w:color w:val="231F20"/>
        </w:rPr>
        <w:t>the</w:t>
      </w:r>
      <w:r>
        <w:rPr>
          <w:color w:val="231F20"/>
          <w:spacing w:val="-13"/>
        </w:rPr>
        <w:t> </w:t>
      </w:r>
      <w:r>
        <w:rPr>
          <w:color w:val="231F20"/>
        </w:rPr>
        <w:t>most</w:t>
      </w:r>
      <w:r>
        <w:rPr>
          <w:color w:val="231F20"/>
          <w:spacing w:val="-13"/>
        </w:rPr>
        <w:t> </w:t>
      </w:r>
      <w:r>
        <w:rPr>
          <w:color w:val="231F20"/>
        </w:rPr>
        <w:t>sustainable</w:t>
      </w:r>
      <w:r>
        <w:rPr>
          <w:color w:val="231F20"/>
          <w:spacing w:val="-13"/>
        </w:rPr>
        <w:t> </w:t>
      </w:r>
      <w:r>
        <w:rPr>
          <w:color w:val="231F20"/>
        </w:rPr>
        <w:t>choices</w:t>
      </w:r>
      <w:r>
        <w:rPr>
          <w:color w:val="231F20"/>
          <w:spacing w:val="-81"/>
        </w:rPr>
        <w:t> </w:t>
      </w:r>
      <w:r>
        <w:rPr>
          <w:color w:val="231F20"/>
        </w:rPr>
        <w:t>and</w:t>
      </w:r>
      <w:r>
        <w:rPr>
          <w:color w:val="231F20"/>
          <w:spacing w:val="-22"/>
        </w:rPr>
        <w:t> </w:t>
      </w:r>
      <w:r>
        <w:rPr>
          <w:color w:val="231F20"/>
        </w:rPr>
        <w:t>practices</w:t>
      </w:r>
      <w:r>
        <w:rPr>
          <w:color w:val="231F20"/>
          <w:spacing w:val="-22"/>
        </w:rPr>
        <w:t> </w:t>
      </w:r>
      <w:r>
        <w:rPr>
          <w:color w:val="231F20"/>
        </w:rPr>
        <w:t>possible.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"/>
        <w:rPr>
          <w:sz w:val="24"/>
        </w:rPr>
      </w:pPr>
      <w:r>
        <w:rPr/>
        <w:pict>
          <v:group style="position:absolute;margin-left:.0001pt;margin-top:16.662235pt;width:569.050pt;height:219.35pt;mso-position-horizontal-relative:page;mso-position-vertical-relative:paragraph;z-index:-15723520;mso-wrap-distance-left:0;mso-wrap-distance-right:0" coordorigin="0,333" coordsize="11381,4387">
            <v:shape style="position:absolute;left:0;top:333;width:11381;height:4387" coordorigin="0,333" coordsize="11381,4387" path="m11381,2527l11379,2451,11376,2377,11369,2302,11361,2229,11350,2156,11336,2085,11321,2014,11303,1944,11282,1874,11260,1806,11236,1739,11209,1673,11180,1608,11150,1544,11117,1481,11082,1420,11046,1359,11007,1300,10967,1243,10925,1186,10881,1131,10836,1078,10789,1026,10740,976,10690,927,10638,880,10585,834,10530,790,10474,748,10417,708,10358,669,10298,633,10236,598,10174,565,10110,534,10045,506,9979,479,9912,454,9844,432,9775,412,9706,394,9635,378,9563,364,9491,353,9418,345,9344,338,9269,335,9194,333,8624,333,5085,333,0,333,0,4720,9194,4720,9269,4719,9344,4715,9418,4709,9491,4700,9563,4689,9635,4676,9706,4660,9775,4642,9844,4622,9912,4599,9979,4574,10045,4548,10110,4519,10174,4488,10236,4455,10298,4421,10358,4384,10417,4346,10474,4305,10530,4263,10585,4219,10638,4174,10690,4127,10740,4078,10789,4027,10836,3975,10881,3922,10925,3867,10967,3811,11007,3753,11046,3694,11082,3634,11117,3572,11150,3509,11180,3446,11209,3380,11236,3314,11260,3247,11282,3179,11303,3110,11321,3040,11336,2969,11350,2897,11361,2824,11369,2751,11376,2677,11379,2602,11381,2527xe" filled="true" fillcolor="#eff3c9" stroked="false">
              <v:path arrowok="t"/>
              <v:fill type="solid"/>
            </v:shape>
            <v:shape style="position:absolute;left:0;top:333;width:11381;height:4387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38"/>
                      </w:rPr>
                    </w:pPr>
                  </w:p>
                  <w:p>
                    <w:pPr>
                      <w:spacing w:before="340"/>
                      <w:ind w:left="1179" w:right="0" w:firstLine="0"/>
                      <w:jc w:val="left"/>
                      <w:rPr>
                        <w:rFonts w:ascii="Arial"/>
                        <w:b/>
                        <w:sz w:val="28"/>
                      </w:rPr>
                    </w:pPr>
                    <w:r>
                      <w:rPr>
                        <w:rFonts w:ascii="Arial"/>
                        <w:b/>
                        <w:color w:val="231F20"/>
                        <w:sz w:val="28"/>
                      </w:rPr>
                      <w:t>OUR</w:t>
                    </w:r>
                    <w:r>
                      <w:rPr>
                        <w:rFonts w:ascii="Arial"/>
                        <w:b/>
                        <w:color w:val="231F20"/>
                        <w:spacing w:val="14"/>
                        <w:sz w:val="28"/>
                      </w:rPr>
                      <w:t> </w:t>
                    </w:r>
                    <w:r>
                      <w:rPr>
                        <w:rFonts w:ascii="Arial"/>
                        <w:b/>
                        <w:color w:val="231F20"/>
                        <w:sz w:val="28"/>
                      </w:rPr>
                      <w:t>GOALS:</w:t>
                    </w:r>
                  </w:p>
                  <w:p>
                    <w:pPr>
                      <w:numPr>
                        <w:ilvl w:val="0"/>
                        <w:numId w:val="1"/>
                      </w:numPr>
                      <w:tabs>
                        <w:tab w:pos="1312" w:val="left" w:leader="none"/>
                      </w:tabs>
                      <w:spacing w:before="331"/>
                      <w:ind w:left="1311" w:right="0" w:hanging="133"/>
                      <w:jc w:val="left"/>
                      <w:rPr>
                        <w:sz w:val="20"/>
                      </w:rPr>
                    </w:pPr>
                    <w:r>
                      <w:rPr>
                        <w:color w:val="231F20"/>
                        <w:sz w:val="20"/>
                      </w:rPr>
                      <w:t>Sustainably</w:t>
                    </w:r>
                    <w:r>
                      <w:rPr>
                        <w:color w:val="231F20"/>
                        <w:spacing w:val="-19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source</w:t>
                    </w:r>
                    <w:r>
                      <w:rPr>
                        <w:color w:val="231F20"/>
                        <w:spacing w:val="-13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stationery,</w:t>
                    </w:r>
                    <w:r>
                      <w:rPr>
                        <w:color w:val="231F20"/>
                        <w:spacing w:val="-19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kitchen</w:t>
                    </w:r>
                    <w:r>
                      <w:rPr>
                        <w:color w:val="231F20"/>
                        <w:spacing w:val="-13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products</w:t>
                    </w:r>
                    <w:r>
                      <w:rPr>
                        <w:color w:val="231F20"/>
                        <w:spacing w:val="-13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and</w:t>
                    </w:r>
                    <w:r>
                      <w:rPr>
                        <w:color w:val="231F20"/>
                        <w:spacing w:val="-14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catering.</w:t>
                    </w:r>
                  </w:p>
                  <w:p>
                    <w:pPr>
                      <w:numPr>
                        <w:ilvl w:val="0"/>
                        <w:numId w:val="1"/>
                      </w:numPr>
                      <w:tabs>
                        <w:tab w:pos="1312" w:val="left" w:leader="none"/>
                      </w:tabs>
                      <w:spacing w:before="135"/>
                      <w:ind w:left="1311" w:right="0" w:hanging="133"/>
                      <w:jc w:val="left"/>
                      <w:rPr>
                        <w:sz w:val="20"/>
                      </w:rPr>
                    </w:pPr>
                    <w:r>
                      <w:rPr>
                        <w:color w:val="231F20"/>
                        <w:sz w:val="20"/>
                      </w:rPr>
                      <w:t>Switch</w:t>
                    </w:r>
                    <w:r>
                      <w:rPr>
                        <w:color w:val="231F20"/>
                        <w:spacing w:val="-10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the</w:t>
                    </w:r>
                    <w:r>
                      <w:rPr>
                        <w:color w:val="231F20"/>
                        <w:spacing w:val="-5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office</w:t>
                    </w:r>
                    <w:r>
                      <w:rPr>
                        <w:color w:val="231F20"/>
                        <w:spacing w:val="-5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power</w:t>
                    </w:r>
                    <w:r>
                      <w:rPr>
                        <w:color w:val="231F20"/>
                        <w:spacing w:val="-17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tariff</w:t>
                    </w:r>
                    <w:r>
                      <w:rPr>
                        <w:color w:val="231F20"/>
                        <w:spacing w:val="-17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to</w:t>
                    </w:r>
                    <w:r>
                      <w:rPr>
                        <w:color w:val="231F20"/>
                        <w:spacing w:val="-5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GreenPower</w:t>
                    </w:r>
                    <w:r>
                      <w:rPr>
                        <w:color w:val="231F20"/>
                        <w:spacing w:val="-12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(100%)</w:t>
                    </w:r>
                    <w:r>
                      <w:rPr>
                        <w:color w:val="231F20"/>
                        <w:spacing w:val="-5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and</w:t>
                    </w:r>
                    <w:r>
                      <w:rPr>
                        <w:color w:val="231F20"/>
                        <w:spacing w:val="-5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measure</w:t>
                    </w:r>
                    <w:r>
                      <w:rPr>
                        <w:color w:val="231F20"/>
                        <w:spacing w:val="-5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energy</w:t>
                    </w:r>
                    <w:r>
                      <w:rPr>
                        <w:color w:val="231F20"/>
                        <w:spacing w:val="-11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consumption.</w:t>
                    </w:r>
                  </w:p>
                  <w:p>
                    <w:pPr>
                      <w:numPr>
                        <w:ilvl w:val="0"/>
                        <w:numId w:val="1"/>
                      </w:numPr>
                      <w:tabs>
                        <w:tab w:pos="1290" w:val="left" w:leader="none"/>
                      </w:tabs>
                      <w:spacing w:before="135"/>
                      <w:ind w:left="1289" w:right="0" w:hanging="111"/>
                      <w:jc w:val="left"/>
                      <w:rPr>
                        <w:sz w:val="20"/>
                      </w:rPr>
                    </w:pPr>
                    <w:r>
                      <w:rPr>
                        <w:color w:val="231F20"/>
                        <w:sz w:val="20"/>
                      </w:rPr>
                      <w:t>Review</w:t>
                    </w:r>
                    <w:r>
                      <w:rPr>
                        <w:color w:val="231F20"/>
                        <w:spacing w:val="-35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efficiency</w:t>
                    </w:r>
                    <w:r>
                      <w:rPr>
                        <w:color w:val="231F20"/>
                        <w:spacing w:val="-34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of</w:t>
                    </w:r>
                    <w:r>
                      <w:rPr>
                        <w:color w:val="231F20"/>
                        <w:spacing w:val="-36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equipment,</w:t>
                    </w:r>
                    <w:r>
                      <w:rPr>
                        <w:color w:val="231F20"/>
                        <w:spacing w:val="-37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energy</w:t>
                    </w:r>
                    <w:r>
                      <w:rPr>
                        <w:color w:val="231F20"/>
                        <w:spacing w:val="-34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saving</w:t>
                    </w:r>
                    <w:r>
                      <w:rPr>
                        <w:color w:val="231F20"/>
                        <w:spacing w:val="-29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modes,</w:t>
                    </w:r>
                    <w:r>
                      <w:rPr>
                        <w:color w:val="231F20"/>
                        <w:spacing w:val="-37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lighting</w:t>
                    </w:r>
                    <w:r>
                      <w:rPr>
                        <w:color w:val="231F20"/>
                        <w:spacing w:val="-29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and</w:t>
                    </w:r>
                    <w:r>
                      <w:rPr>
                        <w:color w:val="231F20"/>
                        <w:spacing w:val="-28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desktop</w:t>
                    </w:r>
                    <w:r>
                      <w:rPr>
                        <w:color w:val="231F20"/>
                        <w:spacing w:val="-29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switch-off</w:t>
                    </w:r>
                    <w:r>
                      <w:rPr>
                        <w:color w:val="231F20"/>
                        <w:spacing w:val="-37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initiatives.</w:t>
                    </w:r>
                  </w:p>
                  <w:p>
                    <w:pPr>
                      <w:numPr>
                        <w:ilvl w:val="0"/>
                        <w:numId w:val="1"/>
                      </w:numPr>
                      <w:tabs>
                        <w:tab w:pos="1312" w:val="left" w:leader="none"/>
                      </w:tabs>
                      <w:spacing w:before="135"/>
                      <w:ind w:left="1311" w:right="0" w:hanging="133"/>
                      <w:jc w:val="left"/>
                      <w:rPr>
                        <w:sz w:val="20"/>
                      </w:rPr>
                    </w:pPr>
                    <w:r>
                      <w:rPr>
                        <w:color w:val="231F20"/>
                        <w:sz w:val="20"/>
                      </w:rPr>
                      <w:t>Scrutinise</w:t>
                    </w:r>
                    <w:r>
                      <w:rPr>
                        <w:color w:val="231F20"/>
                        <w:spacing w:val="-7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our</w:t>
                    </w:r>
                    <w:r>
                      <w:rPr>
                        <w:color w:val="231F20"/>
                        <w:spacing w:val="-18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waste</w:t>
                    </w:r>
                    <w:r>
                      <w:rPr>
                        <w:color w:val="231F20"/>
                        <w:spacing w:val="-6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and</w:t>
                    </w:r>
                    <w:r>
                      <w:rPr>
                        <w:color w:val="231F20"/>
                        <w:spacing w:val="-6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recycling</w:t>
                    </w:r>
                    <w:r>
                      <w:rPr>
                        <w:color w:val="231F20"/>
                        <w:spacing w:val="-6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systems</w:t>
                    </w:r>
                    <w:r>
                      <w:rPr>
                        <w:color w:val="231F20"/>
                        <w:spacing w:val="-6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and</w:t>
                    </w:r>
                    <w:r>
                      <w:rPr>
                        <w:color w:val="231F20"/>
                        <w:spacing w:val="-6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ensure</w:t>
                    </w:r>
                    <w:r>
                      <w:rPr>
                        <w:color w:val="231F20"/>
                        <w:spacing w:val="-6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measurement</w:t>
                    </w:r>
                    <w:r>
                      <w:rPr>
                        <w:color w:val="231F20"/>
                        <w:spacing w:val="-6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of</w:t>
                    </w:r>
                    <w:r>
                      <w:rPr>
                        <w:color w:val="231F20"/>
                        <w:spacing w:val="-18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volumes.</w:t>
                    </w:r>
                  </w:p>
                  <w:p>
                    <w:pPr>
                      <w:numPr>
                        <w:ilvl w:val="0"/>
                        <w:numId w:val="1"/>
                      </w:numPr>
                      <w:tabs>
                        <w:tab w:pos="1312" w:val="left" w:leader="none"/>
                      </w:tabs>
                      <w:spacing w:before="135"/>
                      <w:ind w:left="1311" w:right="0" w:hanging="133"/>
                      <w:jc w:val="left"/>
                      <w:rPr>
                        <w:sz w:val="20"/>
                      </w:rPr>
                    </w:pPr>
                    <w:r>
                      <w:rPr>
                        <w:color w:val="231F20"/>
                        <w:sz w:val="20"/>
                      </w:rPr>
                      <w:t>Monitor</w:t>
                    </w:r>
                    <w:r>
                      <w:rPr>
                        <w:color w:val="231F20"/>
                        <w:spacing w:val="-13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and</w:t>
                    </w:r>
                    <w:r>
                      <w:rPr>
                        <w:color w:val="231F20"/>
                        <w:spacing w:val="-4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report</w:t>
                    </w:r>
                    <w:r>
                      <w:rPr>
                        <w:color w:val="231F20"/>
                        <w:spacing w:val="-5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business</w:t>
                    </w:r>
                    <w:r>
                      <w:rPr>
                        <w:color w:val="231F20"/>
                        <w:spacing w:val="-10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travel</w:t>
                    </w:r>
                    <w:r>
                      <w:rPr>
                        <w:color w:val="231F20"/>
                        <w:spacing w:val="-4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and</w:t>
                    </w:r>
                    <w:r>
                      <w:rPr>
                        <w:color w:val="231F20"/>
                        <w:spacing w:val="-5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consider</w:t>
                    </w:r>
                    <w:r>
                      <w:rPr>
                        <w:color w:val="231F20"/>
                        <w:spacing w:val="-12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offsetting</w:t>
                    </w:r>
                    <w:r>
                      <w:rPr>
                        <w:color w:val="231F20"/>
                        <w:spacing w:val="-5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for</w:t>
                    </w:r>
                    <w:r>
                      <w:rPr>
                        <w:color w:val="231F20"/>
                        <w:spacing w:val="-12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flights.</w:t>
                    </w:r>
                  </w:p>
                  <w:p>
                    <w:pPr>
                      <w:numPr>
                        <w:ilvl w:val="0"/>
                        <w:numId w:val="1"/>
                      </w:numPr>
                      <w:tabs>
                        <w:tab w:pos="1312" w:val="left" w:leader="none"/>
                      </w:tabs>
                      <w:spacing w:before="135"/>
                      <w:ind w:left="1311" w:right="0" w:hanging="133"/>
                      <w:jc w:val="left"/>
                      <w:rPr>
                        <w:sz w:val="20"/>
                      </w:rPr>
                    </w:pPr>
                    <w:r>
                      <w:rPr>
                        <w:color w:val="231F20"/>
                        <w:sz w:val="20"/>
                      </w:rPr>
                      <w:t>Manage</w:t>
                    </w:r>
                    <w:r>
                      <w:rPr>
                        <w:color w:val="231F20"/>
                        <w:spacing w:val="2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spare</w:t>
                    </w:r>
                    <w:r>
                      <w:rPr>
                        <w:color w:val="231F20"/>
                        <w:spacing w:val="2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office</w:t>
                    </w:r>
                    <w:r>
                      <w:rPr>
                        <w:color w:val="231F20"/>
                        <w:spacing w:val="2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space</w:t>
                    </w:r>
                    <w:r>
                      <w:rPr>
                        <w:color w:val="231F20"/>
                        <w:spacing w:val="2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during</w:t>
                    </w:r>
                    <w:r>
                      <w:rPr>
                        <w:color w:val="231F20"/>
                        <w:spacing w:val="2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off</w:t>
                    </w:r>
                    <w:r>
                      <w:rPr>
                        <w:color w:val="231F20"/>
                        <w:spacing w:val="-6"/>
                        <w:sz w:val="20"/>
                      </w:rPr>
                      <w:t> </w:t>
                    </w:r>
                    <w:r>
                      <w:rPr>
                        <w:color w:val="231F20"/>
                        <w:sz w:val="20"/>
                      </w:rPr>
                      <w:t>season.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3"/>
        <w:rPr>
          <w:sz w:val="21"/>
        </w:rPr>
      </w:pPr>
    </w:p>
    <w:p>
      <w:pPr>
        <w:spacing w:before="126"/>
        <w:ind w:left="0" w:right="586" w:firstLine="0"/>
        <w:jc w:val="right"/>
        <w:rPr>
          <w:rFonts w:ascii="Arial"/>
          <w:b/>
          <w:sz w:val="20"/>
        </w:rPr>
      </w:pPr>
      <w:r>
        <w:rPr>
          <w:rFonts w:ascii="Arial"/>
          <w:b/>
          <w:color w:val="A7A9AC"/>
          <w:w w:val="105"/>
          <w:sz w:val="20"/>
        </w:rPr>
        <w:t>7</w:t>
      </w:r>
    </w:p>
    <w:p>
      <w:pPr>
        <w:spacing w:after="0"/>
        <w:jc w:val="right"/>
        <w:rPr>
          <w:rFonts w:ascii="Arial"/>
          <w:sz w:val="20"/>
        </w:rPr>
        <w:sectPr>
          <w:type w:val="continuous"/>
          <w:pgSz w:w="11910" w:h="16840"/>
          <w:pgMar w:top="320" w:bottom="280" w:left="0" w:right="260"/>
        </w:sectPr>
      </w:pPr>
    </w:p>
    <w:p>
      <w:pPr>
        <w:pStyle w:val="Heading2"/>
        <w:spacing w:line="213" w:lineRule="auto" w:before="152"/>
        <w:ind w:left="1200" w:right="7425"/>
        <w:jc w:val="left"/>
      </w:pPr>
      <w:r>
        <w:rPr>
          <w:color w:val="231F20"/>
          <w:spacing w:val="-11"/>
          <w:w w:val="95"/>
        </w:rPr>
        <w:t>SUSTAINABILITY</w:t>
      </w:r>
      <w:r>
        <w:rPr>
          <w:color w:val="231F20"/>
          <w:spacing w:val="-103"/>
          <w:w w:val="95"/>
        </w:rPr>
        <w:t> </w:t>
      </w:r>
      <w:r>
        <w:rPr>
          <w:color w:val="231F20"/>
        </w:rPr>
        <w:t>PLAN</w:t>
      </w:r>
    </w:p>
    <w:p>
      <w:pPr>
        <w:pStyle w:val="BodyText"/>
        <w:spacing w:before="9"/>
        <w:rPr>
          <w:rFonts w:ascii="Tahoma"/>
          <w:b/>
          <w:sz w:val="21"/>
        </w:rPr>
      </w:pPr>
      <w:r>
        <w:rPr/>
        <w:pict>
          <v:group style="position:absolute;margin-left:-.000004pt;margin-top:15.111203pt;width:559.3pt;height:208.15pt;mso-position-horizontal-relative:page;mso-position-vertical-relative:paragraph;z-index:-15722496;mso-wrap-distance-left:0;mso-wrap-distance-right:0" coordorigin="0,302" coordsize="11186,4163">
            <v:shape style="position:absolute;left:0;top:302;width:3258;height:4163" coordorigin="0,302" coordsize="3258,4163" path="m3258,2384l3256,2307,3252,2232,3246,2157,3236,2083,3224,2010,3210,1937,3193,1866,3174,1795,3152,1726,3128,1657,3102,1590,3073,1524,3042,1459,3009,1396,2974,1333,2937,1272,2898,1213,2857,1154,2814,1098,2770,1043,2723,989,2675,937,2625,887,2573,839,2520,792,2465,747,2408,704,2350,663,2291,624,2230,586,2168,551,2104,518,2040,488,1974,459,1907,432,1839,408,1769,387,1699,367,1628,350,1556,336,1483,324,1409,314,1334,308,1259,304,1183,302,642,302,0,302,0,4465,642,4465,1183,4465,1259,4464,1334,4460,1409,4453,1483,4444,1556,4432,1628,4417,1699,4400,1769,4381,1839,4359,1907,4335,1974,4309,2040,4280,2104,4249,2168,4216,2230,4181,2291,4144,2350,4105,2408,4064,2465,4021,2520,3976,2573,3929,2625,3880,2675,3830,2723,3778,2770,3725,2814,3670,2857,3613,2898,3555,2937,3495,2974,3434,3009,3372,3042,3308,3073,3243,3102,3177,3128,3110,3152,3042,3174,2972,3193,2902,3210,2830,3224,2758,3236,2685,3246,2611,3252,2536,3256,2460,3258,2384xe" filled="true" fillcolor="#fdd0b2" stroked="false">
              <v:path arrowok="t"/>
              <v:fill type="solid"/>
            </v:shape>
            <v:line style="position:absolute" from="1179,2394" to="11186,2394" stroked="true" strokeweight="1pt" strokecolor="#231f20">
              <v:stroke dashstyle="solid"/>
            </v:line>
            <v:shape style="position:absolute;left:0;top:302;width:11186;height:4163" type="#_x0000_t202" filled="false" stroked="false">
              <v:textbox inset="0,0,0,0">
                <w:txbxContent>
                  <w:p>
                    <w:pPr>
                      <w:spacing w:before="374"/>
                      <w:ind w:left="1179" w:right="0" w:firstLine="0"/>
                      <w:jc w:val="left"/>
                      <w:rPr>
                        <w:rFonts w:ascii="Arial Black"/>
                        <w:sz w:val="107"/>
                      </w:rPr>
                    </w:pPr>
                    <w:r>
                      <w:rPr>
                        <w:rFonts w:ascii="Arial Black"/>
                        <w:color w:val="231F20"/>
                        <w:spacing w:val="-71"/>
                        <w:sz w:val="107"/>
                      </w:rPr>
                      <w:t>POWER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7"/>
        <w:rPr>
          <w:rFonts w:ascii="Tahoma"/>
          <w:b/>
          <w:sz w:val="26"/>
        </w:rPr>
      </w:pPr>
    </w:p>
    <w:p>
      <w:pPr>
        <w:pStyle w:val="Heading3"/>
        <w:spacing w:line="345" w:lineRule="auto" w:before="112"/>
        <w:ind w:right="1636"/>
      </w:pPr>
      <w:r>
        <w:rPr>
          <w:color w:val="231F20"/>
        </w:rPr>
        <w:t>The potential impacts of power use by Sydney Festival include the</w:t>
      </w:r>
      <w:r>
        <w:rPr>
          <w:color w:val="231F20"/>
          <w:spacing w:val="1"/>
        </w:rPr>
        <w:t> </w:t>
      </w:r>
      <w:r>
        <w:rPr>
          <w:color w:val="231F20"/>
        </w:rPr>
        <w:t>consumption of fossil fuels in energy production, greenhouse gasses</w:t>
      </w:r>
      <w:r>
        <w:rPr>
          <w:color w:val="231F20"/>
          <w:spacing w:val="1"/>
        </w:rPr>
        <w:t> </w:t>
      </w:r>
      <w:r>
        <w:rPr>
          <w:color w:val="231F20"/>
        </w:rPr>
        <w:t>emitted, and creation of localised pollution from mobile generators.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Power is required for stage sound, lighting and visuals, site offices and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equipment,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food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stallholders,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bars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site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lighting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in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outdoor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events,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for</w:t>
      </w:r>
    </w:p>
    <w:p>
      <w:pPr>
        <w:spacing w:line="345" w:lineRule="auto" w:before="0"/>
        <w:ind w:left="1179" w:right="1602" w:firstLine="0"/>
        <w:jc w:val="left"/>
        <w:rPr>
          <w:sz w:val="24"/>
        </w:rPr>
      </w:pPr>
      <w:r>
        <w:rPr>
          <w:color w:val="231F20"/>
          <w:spacing w:val="-1"/>
          <w:sz w:val="24"/>
        </w:rPr>
        <w:t>venue</w:t>
      </w:r>
      <w:r>
        <w:rPr>
          <w:color w:val="231F20"/>
          <w:spacing w:val="-22"/>
          <w:sz w:val="24"/>
        </w:rPr>
        <w:t> </w:t>
      </w:r>
      <w:r>
        <w:rPr>
          <w:color w:val="231F20"/>
          <w:spacing w:val="-1"/>
          <w:sz w:val="24"/>
        </w:rPr>
        <w:t>operation</w:t>
      </w:r>
      <w:r>
        <w:rPr>
          <w:color w:val="231F20"/>
          <w:spacing w:val="-22"/>
          <w:sz w:val="24"/>
        </w:rPr>
        <w:t> </w:t>
      </w:r>
      <w:r>
        <w:rPr>
          <w:color w:val="231F20"/>
          <w:spacing w:val="-1"/>
          <w:sz w:val="24"/>
        </w:rPr>
        <w:t>of</w:t>
      </w:r>
      <w:r>
        <w:rPr>
          <w:color w:val="231F20"/>
          <w:spacing w:val="-27"/>
          <w:sz w:val="24"/>
        </w:rPr>
        <w:t> </w:t>
      </w:r>
      <w:r>
        <w:rPr>
          <w:color w:val="231F20"/>
          <w:spacing w:val="-1"/>
          <w:sz w:val="24"/>
        </w:rPr>
        <w:t>indoor</w:t>
      </w:r>
      <w:r>
        <w:rPr>
          <w:color w:val="231F20"/>
          <w:spacing w:val="-28"/>
          <w:sz w:val="24"/>
        </w:rPr>
        <w:t> </w:t>
      </w:r>
      <w:r>
        <w:rPr>
          <w:color w:val="231F20"/>
          <w:spacing w:val="-1"/>
          <w:sz w:val="24"/>
        </w:rPr>
        <w:t>events,</w:t>
      </w:r>
      <w:r>
        <w:rPr>
          <w:color w:val="231F20"/>
          <w:spacing w:val="-29"/>
          <w:sz w:val="24"/>
        </w:rPr>
        <w:t> </w:t>
      </w:r>
      <w:r>
        <w:rPr>
          <w:color w:val="231F20"/>
          <w:spacing w:val="-1"/>
          <w:sz w:val="24"/>
        </w:rPr>
        <w:t>and</w:t>
      </w:r>
      <w:r>
        <w:rPr>
          <w:color w:val="231F20"/>
          <w:spacing w:val="-21"/>
          <w:sz w:val="24"/>
        </w:rPr>
        <w:t> </w:t>
      </w:r>
      <w:r>
        <w:rPr>
          <w:color w:val="231F20"/>
          <w:spacing w:val="-1"/>
          <w:sz w:val="24"/>
        </w:rPr>
        <w:t>for</w:t>
      </w:r>
      <w:r>
        <w:rPr>
          <w:color w:val="231F20"/>
          <w:spacing w:val="-34"/>
          <w:sz w:val="24"/>
        </w:rPr>
        <w:t> </w:t>
      </w:r>
      <w:r>
        <w:rPr>
          <w:color w:val="231F20"/>
          <w:spacing w:val="-1"/>
          <w:sz w:val="24"/>
        </w:rPr>
        <w:t>year-round</w:t>
      </w:r>
      <w:r>
        <w:rPr>
          <w:color w:val="231F20"/>
          <w:spacing w:val="-22"/>
          <w:sz w:val="24"/>
        </w:rPr>
        <w:t> </w:t>
      </w:r>
      <w:r>
        <w:rPr>
          <w:color w:val="231F20"/>
          <w:sz w:val="24"/>
        </w:rPr>
        <w:t>office</w:t>
      </w:r>
      <w:r>
        <w:rPr>
          <w:color w:val="231F20"/>
          <w:spacing w:val="-21"/>
          <w:sz w:val="24"/>
        </w:rPr>
        <w:t> </w:t>
      </w:r>
      <w:r>
        <w:rPr>
          <w:color w:val="231F20"/>
          <w:sz w:val="24"/>
        </w:rPr>
        <w:t>activities</w:t>
      </w:r>
      <w:r>
        <w:rPr>
          <w:color w:val="231F20"/>
          <w:spacing w:val="-22"/>
          <w:sz w:val="24"/>
        </w:rPr>
        <w:t> </w:t>
      </w:r>
      <w:r>
        <w:rPr>
          <w:color w:val="231F20"/>
          <w:sz w:val="24"/>
        </w:rPr>
        <w:t>based</w:t>
      </w:r>
      <w:r>
        <w:rPr>
          <w:color w:val="231F20"/>
          <w:spacing w:val="-81"/>
          <w:sz w:val="24"/>
        </w:rPr>
        <w:t> </w:t>
      </w:r>
      <w:r>
        <w:rPr>
          <w:color w:val="231F20"/>
          <w:w w:val="95"/>
          <w:sz w:val="24"/>
        </w:rPr>
        <w:t>at The Rocks, Sydney. Power for Sydney Festival is supplied through mains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pacing w:val="-1"/>
          <w:sz w:val="24"/>
        </w:rPr>
        <w:t>electricity</w:t>
      </w:r>
      <w:r>
        <w:rPr>
          <w:color w:val="231F20"/>
          <w:spacing w:val="-27"/>
          <w:sz w:val="24"/>
        </w:rPr>
        <w:t> </w:t>
      </w:r>
      <w:r>
        <w:rPr>
          <w:color w:val="231F20"/>
          <w:sz w:val="24"/>
        </w:rPr>
        <w:t>and</w:t>
      </w:r>
      <w:r>
        <w:rPr>
          <w:color w:val="231F20"/>
          <w:spacing w:val="-22"/>
          <w:sz w:val="24"/>
        </w:rPr>
        <w:t> </w:t>
      </w:r>
      <w:r>
        <w:rPr>
          <w:color w:val="231F20"/>
          <w:sz w:val="24"/>
        </w:rPr>
        <w:t>by</w:t>
      </w:r>
      <w:r>
        <w:rPr>
          <w:color w:val="231F20"/>
          <w:spacing w:val="-27"/>
          <w:sz w:val="24"/>
        </w:rPr>
        <w:t> </w:t>
      </w:r>
      <w:r>
        <w:rPr>
          <w:color w:val="231F20"/>
          <w:sz w:val="24"/>
        </w:rPr>
        <w:t>mobile</w:t>
      </w:r>
      <w:r>
        <w:rPr>
          <w:color w:val="231F20"/>
          <w:spacing w:val="-22"/>
          <w:sz w:val="24"/>
        </w:rPr>
        <w:t> </w:t>
      </w:r>
      <w:r>
        <w:rPr>
          <w:color w:val="231F20"/>
          <w:sz w:val="24"/>
        </w:rPr>
        <w:t>generators.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7"/>
        <w:rPr>
          <w:sz w:val="25"/>
        </w:rPr>
      </w:pPr>
      <w:r>
        <w:rPr/>
        <w:pict>
          <v:group style="position:absolute;margin-left:.0001pt;margin-top:17.52pt;width:569.050pt;height:219.35pt;mso-position-horizontal-relative:page;mso-position-vertical-relative:paragraph;z-index:-15721984;mso-wrap-distance-left:0;mso-wrap-distance-right:0" coordorigin="0,350" coordsize="11381,4387">
            <v:shape style="position:absolute;left:0;top:350;width:11381;height:4387" coordorigin="0,350" coordsize="11381,4387" path="m11381,2544l11379,2468,11376,2394,11369,2320,11361,2246,11350,2174,11336,2102,11321,2031,11303,1961,11282,1892,11260,1823,11236,1756,11209,1690,11180,1625,11150,1561,11117,1498,11082,1437,11046,1376,11007,1317,10967,1260,10925,1204,10881,1149,10836,1095,10789,1043,10740,993,10690,944,10638,897,10585,851,10530,807,10474,765,10417,725,10358,687,10298,650,10236,615,10174,582,10110,552,10045,523,9979,496,9912,471,9844,449,9775,429,9706,411,9635,395,9563,382,9491,370,9418,362,9344,355,9269,352,9194,350,8624,350,5085,350,0,350,0,4737,9194,4737,9269,4736,9344,4732,9418,4726,9491,4717,9563,4706,9635,4693,9706,4677,9775,4659,9844,4639,9912,4616,9979,4592,10045,4565,10110,4536,10174,4505,10236,4473,10298,4438,10358,4401,10417,4363,10474,4322,10530,4280,10585,4236,10638,4191,10690,4144,10740,4095,10789,4044,10836,3993,10881,3939,10925,3884,10967,3828,11007,3770,11046,3711,11082,3651,11117,3589,11150,3527,11180,3463,11209,3398,11236,3332,11260,3264,11282,3196,11303,3127,11321,3057,11336,2986,11350,2914,11361,2842,11369,2768,11376,2694,11379,2619,11381,2544xe" filled="true" fillcolor="#f3702a" stroked="false">
              <v:path arrowok="t"/>
              <v:fill type="solid"/>
            </v:shape>
            <v:shape style="position:absolute;left:0;top:350;width:11381;height:4387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38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38"/>
                      </w:rPr>
                    </w:pPr>
                  </w:p>
                  <w:p>
                    <w:pPr>
                      <w:spacing w:before="256"/>
                      <w:ind w:left="1179" w:right="0" w:firstLine="0"/>
                      <w:jc w:val="left"/>
                      <w:rPr>
                        <w:rFonts w:ascii="Arial"/>
                        <w:b/>
                        <w:sz w:val="28"/>
                      </w:rPr>
                    </w:pPr>
                    <w:r>
                      <w:rPr>
                        <w:rFonts w:ascii="Arial"/>
                        <w:b/>
                        <w:color w:val="231F20"/>
                        <w:sz w:val="28"/>
                      </w:rPr>
                      <w:t>OUR</w:t>
                    </w:r>
                    <w:r>
                      <w:rPr>
                        <w:rFonts w:ascii="Arial"/>
                        <w:b/>
                        <w:color w:val="231F20"/>
                        <w:spacing w:val="14"/>
                        <w:sz w:val="28"/>
                      </w:rPr>
                      <w:t> </w:t>
                    </w:r>
                    <w:r>
                      <w:rPr>
                        <w:rFonts w:ascii="Arial"/>
                        <w:b/>
                        <w:color w:val="231F20"/>
                        <w:sz w:val="28"/>
                      </w:rPr>
                      <w:t>GOALS:</w:t>
                    </w:r>
                  </w:p>
                  <w:p>
                    <w:pPr>
                      <w:numPr>
                        <w:ilvl w:val="0"/>
                        <w:numId w:val="2"/>
                      </w:numPr>
                      <w:tabs>
                        <w:tab w:pos="1322" w:val="left" w:leader="none"/>
                      </w:tabs>
                      <w:spacing w:before="311"/>
                      <w:ind w:left="1321" w:right="0" w:hanging="143"/>
                      <w:jc w:val="left"/>
                      <w:rPr>
                        <w:sz w:val="22"/>
                      </w:rPr>
                    </w:pPr>
                    <w:r>
                      <w:rPr>
                        <w:color w:val="231F20"/>
                        <w:sz w:val="22"/>
                      </w:rPr>
                      <w:t>Reduce</w:t>
                    </w:r>
                    <w:r>
                      <w:rPr>
                        <w:color w:val="231F20"/>
                        <w:spacing w:val="-19"/>
                        <w:sz w:val="22"/>
                      </w:rPr>
                      <w:t> </w:t>
                    </w:r>
                    <w:r>
                      <w:rPr>
                        <w:color w:val="231F20"/>
                        <w:sz w:val="22"/>
                      </w:rPr>
                      <w:t>total</w:t>
                    </w:r>
                    <w:r>
                      <w:rPr>
                        <w:color w:val="231F20"/>
                        <w:spacing w:val="-14"/>
                        <w:sz w:val="22"/>
                      </w:rPr>
                      <w:t> </w:t>
                    </w:r>
                    <w:r>
                      <w:rPr>
                        <w:color w:val="231F20"/>
                        <w:sz w:val="22"/>
                      </w:rPr>
                      <w:t>power</w:t>
                    </w:r>
                    <w:r>
                      <w:rPr>
                        <w:color w:val="231F20"/>
                        <w:spacing w:val="-21"/>
                        <w:sz w:val="22"/>
                      </w:rPr>
                      <w:t> </w:t>
                    </w:r>
                    <w:r>
                      <w:rPr>
                        <w:color w:val="231F20"/>
                        <w:sz w:val="22"/>
                      </w:rPr>
                      <w:t>use.</w:t>
                    </w:r>
                  </w:p>
                  <w:p>
                    <w:pPr>
                      <w:numPr>
                        <w:ilvl w:val="0"/>
                        <w:numId w:val="2"/>
                      </w:numPr>
                      <w:tabs>
                        <w:tab w:pos="1322" w:val="left" w:leader="none"/>
                      </w:tabs>
                      <w:spacing w:before="111"/>
                      <w:ind w:left="1321" w:right="0" w:hanging="143"/>
                      <w:jc w:val="left"/>
                      <w:rPr>
                        <w:sz w:val="22"/>
                      </w:rPr>
                    </w:pPr>
                    <w:r>
                      <w:rPr>
                        <w:color w:val="231F20"/>
                        <w:spacing w:val="-1"/>
                        <w:sz w:val="22"/>
                      </w:rPr>
                      <w:t>Maximise</w:t>
                    </w:r>
                    <w:r>
                      <w:rPr>
                        <w:color w:val="231F20"/>
                        <w:spacing w:val="-20"/>
                        <w:sz w:val="22"/>
                      </w:rPr>
                      <w:t> </w:t>
                    </w:r>
                    <w:r>
                      <w:rPr>
                        <w:color w:val="231F20"/>
                        <w:sz w:val="22"/>
                      </w:rPr>
                      <w:t>use</w:t>
                    </w:r>
                    <w:r>
                      <w:rPr>
                        <w:color w:val="231F20"/>
                        <w:spacing w:val="-20"/>
                        <w:sz w:val="22"/>
                      </w:rPr>
                      <w:t> </w:t>
                    </w:r>
                    <w:r>
                      <w:rPr>
                        <w:color w:val="231F20"/>
                        <w:sz w:val="22"/>
                      </w:rPr>
                      <w:t>of</w:t>
                    </w:r>
                    <w:r>
                      <w:rPr>
                        <w:color w:val="231F20"/>
                        <w:spacing w:val="-26"/>
                        <w:sz w:val="22"/>
                      </w:rPr>
                      <w:t> </w:t>
                    </w:r>
                    <w:r>
                      <w:rPr>
                        <w:color w:val="231F20"/>
                        <w:sz w:val="22"/>
                      </w:rPr>
                      <w:t>renewable</w:t>
                    </w:r>
                    <w:r>
                      <w:rPr>
                        <w:color w:val="231F20"/>
                        <w:spacing w:val="-19"/>
                        <w:sz w:val="22"/>
                      </w:rPr>
                      <w:t> </w:t>
                    </w:r>
                    <w:r>
                      <w:rPr>
                        <w:color w:val="231F20"/>
                        <w:sz w:val="22"/>
                      </w:rPr>
                      <w:t>energy.</w:t>
                    </w:r>
                  </w:p>
                  <w:p>
                    <w:pPr>
                      <w:numPr>
                        <w:ilvl w:val="0"/>
                        <w:numId w:val="2"/>
                      </w:numPr>
                      <w:tabs>
                        <w:tab w:pos="1322" w:val="left" w:leader="none"/>
                      </w:tabs>
                      <w:spacing w:before="111"/>
                      <w:ind w:left="1321" w:right="0" w:hanging="143"/>
                      <w:jc w:val="left"/>
                      <w:rPr>
                        <w:sz w:val="22"/>
                      </w:rPr>
                    </w:pPr>
                    <w:r>
                      <w:rPr>
                        <w:color w:val="231F20"/>
                        <w:sz w:val="22"/>
                      </w:rPr>
                      <w:t>Reduce</w:t>
                    </w:r>
                    <w:r>
                      <w:rPr>
                        <w:color w:val="231F20"/>
                        <w:spacing w:val="-16"/>
                        <w:sz w:val="22"/>
                      </w:rPr>
                      <w:t> </w:t>
                    </w:r>
                    <w:r>
                      <w:rPr>
                        <w:color w:val="231F20"/>
                        <w:sz w:val="22"/>
                      </w:rPr>
                      <w:t>greenhouse</w:t>
                    </w:r>
                    <w:r>
                      <w:rPr>
                        <w:color w:val="231F20"/>
                        <w:spacing w:val="-16"/>
                        <w:sz w:val="22"/>
                      </w:rPr>
                      <w:t> </w:t>
                    </w:r>
                    <w:r>
                      <w:rPr>
                        <w:color w:val="231F20"/>
                        <w:sz w:val="22"/>
                      </w:rPr>
                      <w:t>gas</w:t>
                    </w:r>
                    <w:r>
                      <w:rPr>
                        <w:color w:val="231F20"/>
                        <w:spacing w:val="-16"/>
                        <w:sz w:val="22"/>
                      </w:rPr>
                      <w:t> </w:t>
                    </w:r>
                    <w:r>
                      <w:rPr>
                        <w:color w:val="231F20"/>
                        <w:sz w:val="22"/>
                      </w:rPr>
                      <w:t>emissions.</w:t>
                    </w:r>
                  </w:p>
                  <w:p>
                    <w:pPr>
                      <w:numPr>
                        <w:ilvl w:val="0"/>
                        <w:numId w:val="2"/>
                      </w:numPr>
                      <w:tabs>
                        <w:tab w:pos="1322" w:val="left" w:leader="none"/>
                      </w:tabs>
                      <w:spacing w:before="110"/>
                      <w:ind w:left="1321" w:right="0" w:hanging="143"/>
                      <w:jc w:val="left"/>
                      <w:rPr>
                        <w:sz w:val="22"/>
                      </w:rPr>
                    </w:pPr>
                    <w:r>
                      <w:rPr>
                        <w:color w:val="231F20"/>
                        <w:sz w:val="22"/>
                      </w:rPr>
                      <w:t>Develop</w:t>
                    </w:r>
                    <w:r>
                      <w:rPr>
                        <w:color w:val="231F20"/>
                        <w:spacing w:val="-20"/>
                        <w:sz w:val="22"/>
                      </w:rPr>
                      <w:t> </w:t>
                    </w:r>
                    <w:r>
                      <w:rPr>
                        <w:color w:val="231F20"/>
                        <w:sz w:val="22"/>
                      </w:rPr>
                      <w:t>measurement</w:t>
                    </w:r>
                    <w:r>
                      <w:rPr>
                        <w:color w:val="231F20"/>
                        <w:spacing w:val="-20"/>
                        <w:sz w:val="22"/>
                      </w:rPr>
                      <w:t> </w:t>
                    </w:r>
                    <w:r>
                      <w:rPr>
                        <w:color w:val="231F20"/>
                        <w:sz w:val="22"/>
                      </w:rPr>
                      <w:t>systems</w:t>
                    </w:r>
                    <w:r>
                      <w:rPr>
                        <w:color w:val="231F20"/>
                        <w:spacing w:val="-24"/>
                        <w:sz w:val="22"/>
                      </w:rPr>
                      <w:t> </w:t>
                    </w:r>
                    <w:r>
                      <w:rPr>
                        <w:color w:val="231F20"/>
                        <w:sz w:val="22"/>
                      </w:rPr>
                      <w:t>to</w:t>
                    </w:r>
                    <w:r>
                      <w:rPr>
                        <w:color w:val="231F20"/>
                        <w:spacing w:val="-20"/>
                        <w:sz w:val="22"/>
                      </w:rPr>
                      <w:t> </w:t>
                    </w:r>
                    <w:r>
                      <w:rPr>
                        <w:color w:val="231F20"/>
                        <w:sz w:val="22"/>
                      </w:rPr>
                      <w:t>report</w:t>
                    </w:r>
                    <w:r>
                      <w:rPr>
                        <w:color w:val="231F20"/>
                        <w:spacing w:val="-20"/>
                        <w:sz w:val="22"/>
                      </w:rPr>
                      <w:t> </w:t>
                    </w:r>
                    <w:r>
                      <w:rPr>
                        <w:color w:val="231F20"/>
                        <w:sz w:val="22"/>
                      </w:rPr>
                      <w:t>on</w:t>
                    </w:r>
                    <w:r>
                      <w:rPr>
                        <w:color w:val="231F20"/>
                        <w:spacing w:val="-20"/>
                        <w:sz w:val="22"/>
                      </w:rPr>
                      <w:t> </w:t>
                    </w:r>
                    <w:r>
                      <w:rPr>
                        <w:color w:val="231F20"/>
                        <w:sz w:val="22"/>
                      </w:rPr>
                      <w:t>power</w:t>
                    </w:r>
                    <w:r>
                      <w:rPr>
                        <w:color w:val="231F20"/>
                        <w:spacing w:val="-26"/>
                        <w:sz w:val="22"/>
                      </w:rPr>
                      <w:t> </w:t>
                    </w:r>
                    <w:r>
                      <w:rPr>
                        <w:color w:val="231F20"/>
                        <w:sz w:val="22"/>
                      </w:rPr>
                      <w:t>use</w:t>
                    </w:r>
                    <w:r>
                      <w:rPr>
                        <w:color w:val="231F20"/>
                        <w:spacing w:val="-20"/>
                        <w:sz w:val="22"/>
                      </w:rPr>
                      <w:t> </w:t>
                    </w:r>
                    <w:r>
                      <w:rPr>
                        <w:color w:val="231F20"/>
                        <w:sz w:val="22"/>
                      </w:rPr>
                      <w:t>by</w:t>
                    </w:r>
                    <w:r>
                      <w:rPr>
                        <w:color w:val="231F20"/>
                        <w:spacing w:val="-25"/>
                        <w:sz w:val="22"/>
                      </w:rPr>
                      <w:t> </w:t>
                    </w:r>
                    <w:r>
                      <w:rPr>
                        <w:color w:val="231F20"/>
                        <w:sz w:val="22"/>
                      </w:rPr>
                      <w:t>events</w:t>
                    </w:r>
                    <w:r>
                      <w:rPr>
                        <w:color w:val="231F20"/>
                        <w:spacing w:val="-20"/>
                        <w:sz w:val="22"/>
                      </w:rPr>
                      <w:t> </w:t>
                    </w:r>
                    <w:r>
                      <w:rPr>
                        <w:color w:val="231F20"/>
                        <w:sz w:val="22"/>
                      </w:rPr>
                      <w:t>and</w:t>
                    </w:r>
                    <w:r>
                      <w:rPr>
                        <w:color w:val="231F20"/>
                        <w:spacing w:val="-24"/>
                        <w:sz w:val="22"/>
                      </w:rPr>
                      <w:t> </w:t>
                    </w:r>
                    <w:r>
                      <w:rPr>
                        <w:color w:val="231F20"/>
                        <w:sz w:val="22"/>
                      </w:rPr>
                      <w:t>venues.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4"/>
        <w:rPr>
          <w:sz w:val="21"/>
        </w:rPr>
      </w:pPr>
    </w:p>
    <w:p>
      <w:pPr>
        <w:spacing w:before="113"/>
        <w:ind w:left="878" w:right="0" w:firstLine="0"/>
        <w:jc w:val="left"/>
        <w:rPr>
          <w:rFonts w:ascii="Tahoma"/>
          <w:b/>
          <w:sz w:val="20"/>
        </w:rPr>
      </w:pPr>
      <w:r>
        <w:rPr>
          <w:rFonts w:ascii="Tahoma"/>
          <w:b/>
          <w:color w:val="A7A9AC"/>
          <w:w w:val="103"/>
          <w:sz w:val="20"/>
        </w:rPr>
        <w:t>8</w:t>
      </w:r>
    </w:p>
    <w:p>
      <w:pPr>
        <w:spacing w:after="0"/>
        <w:jc w:val="left"/>
        <w:rPr>
          <w:rFonts w:ascii="Tahoma"/>
          <w:sz w:val="20"/>
        </w:rPr>
        <w:sectPr>
          <w:pgSz w:w="11910" w:h="16840"/>
          <w:pgMar w:top="520" w:bottom="280" w:left="0" w:right="260"/>
        </w:sectPr>
      </w:pPr>
    </w:p>
    <w:p>
      <w:pPr>
        <w:spacing w:line="262" w:lineRule="exact" w:before="98"/>
        <w:ind w:left="0" w:right="866" w:firstLine="0"/>
        <w:jc w:val="right"/>
        <w:rPr>
          <w:rFonts w:ascii="Tahoma"/>
          <w:b/>
          <w:sz w:val="22"/>
        </w:rPr>
      </w:pPr>
      <w:r>
        <w:rPr/>
        <w:pict>
          <v:rect style="position:absolute;margin-left:0pt;margin-top:.000015pt;width:595.275pt;height:841.89pt;mso-position-horizontal-relative:page;mso-position-vertical-relative:page;z-index:-16011264" filled="true" fillcolor="#fdd0b2" stroked="false">
            <v:fill type="solid"/>
            <w10:wrap type="none"/>
          </v:rect>
        </w:pict>
      </w:r>
      <w:r>
        <w:rPr/>
        <w:pict>
          <v:group style="position:absolute;margin-left:0pt;margin-top:.000015pt;width:595.3pt;height:841.9pt;mso-position-horizontal-relative:page;mso-position-vertical-relative:page;z-index:-16010752" coordorigin="0,0" coordsize="11906,16838">
            <v:rect style="position:absolute;left:6689;top:6207;width:5216;height:10630" filled="true" fillcolor="#f3702a" stroked="false">
              <v:fill type="solid"/>
            </v:rect>
            <v:shape style="position:absolute;left:0;top:0;width:11906;height:16838" type="#_x0000_t75" stroked="false">
              <v:imagedata r:id="rId11" o:title=""/>
            </v:shape>
            <w10:wrap type="none"/>
          </v:group>
        </w:pict>
      </w:r>
      <w:r>
        <w:rPr>
          <w:rFonts w:ascii="Tahoma"/>
          <w:b/>
          <w:color w:val="231F20"/>
          <w:w w:val="110"/>
          <w:sz w:val="22"/>
        </w:rPr>
        <w:t>THAW</w:t>
      </w:r>
    </w:p>
    <w:p>
      <w:pPr>
        <w:spacing w:line="306" w:lineRule="exact" w:before="0"/>
        <w:ind w:left="0" w:right="869" w:firstLine="0"/>
        <w:jc w:val="right"/>
        <w:rPr>
          <w:rFonts w:ascii="Arial Black"/>
          <w:sz w:val="22"/>
        </w:rPr>
      </w:pPr>
      <w:r>
        <w:rPr>
          <w:rFonts w:ascii="Arial Black"/>
          <w:color w:val="231F20"/>
          <w:w w:val="90"/>
          <w:sz w:val="22"/>
        </w:rPr>
        <w:t>Sydney</w:t>
      </w:r>
      <w:r>
        <w:rPr>
          <w:rFonts w:ascii="Arial Black"/>
          <w:color w:val="231F20"/>
          <w:spacing w:val="13"/>
          <w:w w:val="90"/>
          <w:sz w:val="22"/>
        </w:rPr>
        <w:t> </w:t>
      </w:r>
      <w:r>
        <w:rPr>
          <w:rFonts w:ascii="Arial Black"/>
          <w:color w:val="231F20"/>
          <w:w w:val="90"/>
          <w:sz w:val="22"/>
        </w:rPr>
        <w:t>Festival</w:t>
      </w:r>
      <w:r>
        <w:rPr>
          <w:rFonts w:ascii="Arial Black"/>
          <w:color w:val="231F20"/>
          <w:spacing w:val="21"/>
          <w:w w:val="90"/>
          <w:sz w:val="22"/>
        </w:rPr>
        <w:t> </w:t>
      </w:r>
      <w:r>
        <w:rPr>
          <w:rFonts w:ascii="Arial Black"/>
          <w:color w:val="231F20"/>
          <w:w w:val="90"/>
          <w:sz w:val="22"/>
        </w:rPr>
        <w:t>2022</w:t>
      </w:r>
    </w:p>
    <w:p>
      <w:pPr>
        <w:spacing w:after="0" w:line="306" w:lineRule="exact"/>
        <w:jc w:val="right"/>
        <w:rPr>
          <w:rFonts w:ascii="Arial Black"/>
          <w:sz w:val="22"/>
        </w:rPr>
        <w:sectPr>
          <w:pgSz w:w="11910" w:h="16840"/>
          <w:pgMar w:top="560" w:bottom="280" w:left="0" w:right="260"/>
        </w:sectPr>
      </w:pPr>
    </w:p>
    <w:p>
      <w:pPr>
        <w:pStyle w:val="Heading4"/>
        <w:spacing w:line="262" w:lineRule="exact" w:before="98"/>
        <w:ind w:right="869"/>
        <w:jc w:val="right"/>
        <w:rPr>
          <w:rFonts w:ascii="Tahoma"/>
        </w:rPr>
      </w:pPr>
      <w:r>
        <w:rPr/>
        <w:pict>
          <v:rect style="position:absolute;margin-left:0pt;margin-top:.000015pt;width:595.275pt;height:841.89pt;mso-position-horizontal-relative:page;mso-position-vertical-relative:page;z-index:-16010240" filled="true" fillcolor="#ed2290" stroked="false">
            <v:fill type="solid"/>
            <w10:wrap type="none"/>
          </v:rect>
        </w:pict>
      </w:r>
      <w:r>
        <w:rPr/>
        <w:pict>
          <v:group style="position:absolute;margin-left:0pt;margin-top:.000015pt;width:595.3pt;height:841.9pt;mso-position-horizontal-relative:page;mso-position-vertical-relative:page;z-index:-16009728" coordorigin="0,0" coordsize="11906,16838">
            <v:rect style="position:absolute;left:0;top:0;width:3686;height:9071" filled="true" fillcolor="#f9c4db" stroked="false">
              <v:fill type="solid"/>
            </v:rect>
            <v:shape style="position:absolute;left:0;top:0;width:11906;height:16838" type="#_x0000_t75" stroked="false">
              <v:imagedata r:id="rId12" o:title=""/>
            </v:shape>
            <w10:wrap type="none"/>
          </v:group>
        </w:pict>
      </w:r>
      <w:r>
        <w:rPr>
          <w:rFonts w:ascii="Tahoma"/>
          <w:color w:val="FFFFFF"/>
        </w:rPr>
        <w:t>The</w:t>
      </w:r>
      <w:r>
        <w:rPr>
          <w:rFonts w:ascii="Tahoma"/>
          <w:color w:val="FFFFFF"/>
          <w:spacing w:val="56"/>
        </w:rPr>
        <w:t> </w:t>
      </w:r>
      <w:r>
        <w:rPr>
          <w:rFonts w:ascii="Tahoma"/>
          <w:color w:val="FFFFFF"/>
        </w:rPr>
        <w:t>Mermaid</w:t>
      </w:r>
    </w:p>
    <w:p>
      <w:pPr>
        <w:spacing w:line="306" w:lineRule="exact" w:before="0"/>
        <w:ind w:left="0" w:right="869" w:firstLine="0"/>
        <w:jc w:val="right"/>
        <w:rPr>
          <w:rFonts w:ascii="Arial Black"/>
          <w:sz w:val="22"/>
        </w:rPr>
      </w:pPr>
      <w:r>
        <w:rPr>
          <w:rFonts w:ascii="Arial Black"/>
          <w:color w:val="FFFFFF"/>
          <w:w w:val="90"/>
          <w:sz w:val="22"/>
        </w:rPr>
        <w:t>Sydney</w:t>
      </w:r>
      <w:r>
        <w:rPr>
          <w:rFonts w:ascii="Arial Black"/>
          <w:color w:val="FFFFFF"/>
          <w:spacing w:val="22"/>
          <w:w w:val="90"/>
          <w:sz w:val="22"/>
        </w:rPr>
        <w:t> </w:t>
      </w:r>
      <w:r>
        <w:rPr>
          <w:rFonts w:ascii="Arial Black"/>
          <w:color w:val="FFFFFF"/>
          <w:w w:val="90"/>
          <w:sz w:val="22"/>
        </w:rPr>
        <w:t>Festival</w:t>
      </w:r>
      <w:r>
        <w:rPr>
          <w:rFonts w:ascii="Arial Black"/>
          <w:color w:val="FFFFFF"/>
          <w:spacing w:val="30"/>
          <w:w w:val="90"/>
          <w:sz w:val="22"/>
        </w:rPr>
        <w:t> </w:t>
      </w:r>
      <w:r>
        <w:rPr>
          <w:rFonts w:ascii="Arial Black"/>
          <w:color w:val="FFFFFF"/>
          <w:w w:val="90"/>
          <w:sz w:val="22"/>
        </w:rPr>
        <w:t>2020</w:t>
      </w:r>
    </w:p>
    <w:p>
      <w:pPr>
        <w:spacing w:after="0" w:line="306" w:lineRule="exact"/>
        <w:jc w:val="right"/>
        <w:rPr>
          <w:rFonts w:ascii="Arial Black"/>
          <w:sz w:val="22"/>
        </w:rPr>
        <w:sectPr>
          <w:pgSz w:w="11910" w:h="16840"/>
          <w:pgMar w:top="560" w:bottom="280" w:left="0" w:right="260"/>
        </w:sectPr>
      </w:pPr>
    </w:p>
    <w:p>
      <w:pPr>
        <w:pStyle w:val="BodyText"/>
        <w:spacing w:before="8"/>
        <w:rPr>
          <w:rFonts w:ascii="Arial Black"/>
          <w:sz w:val="116"/>
        </w:rPr>
      </w:pPr>
    </w:p>
    <w:p>
      <w:pPr>
        <w:pStyle w:val="Heading1"/>
      </w:pPr>
      <w:r>
        <w:rPr>
          <w:color w:val="231F20"/>
          <w:spacing w:val="-78"/>
          <w:w w:val="95"/>
        </w:rPr>
        <w:t>WASTE</w:t>
      </w:r>
    </w:p>
    <w:p>
      <w:pPr>
        <w:pStyle w:val="Heading2"/>
        <w:spacing w:before="111"/>
      </w:pPr>
      <w:r>
        <w:rPr>
          <w:b w:val="0"/>
        </w:rPr>
        <w:br w:type="column"/>
      </w:r>
      <w:r>
        <w:rPr>
          <w:color w:val="231F20"/>
        </w:rPr>
        <w:t>SUSTAINABILITY</w:t>
      </w:r>
    </w:p>
    <w:p>
      <w:pPr>
        <w:spacing w:line="434" w:lineRule="exact" w:before="0"/>
        <w:ind w:left="0" w:right="477" w:firstLine="0"/>
        <w:jc w:val="right"/>
        <w:rPr>
          <w:rFonts w:ascii="Tahoma"/>
          <w:b/>
          <w:sz w:val="38"/>
        </w:rPr>
      </w:pPr>
      <w:r>
        <w:rPr/>
        <w:pict>
          <v:group style="position:absolute;margin-left:0pt;margin-top:-15.654523pt;width:559.3pt;height:208.15pt;mso-position-horizontal-relative:page;mso-position-vertical-relative:paragraph;z-index:-16008704" coordorigin="0,-313" coordsize="11186,4163">
            <v:shape style="position:absolute;left:0;top:-314;width:3258;height:4163" coordorigin="0,-313" coordsize="3258,4163" path="m1183,-313l0,-313,0,3850,1183,3850,1259,3849,1334,3844,1409,3838,1483,3828,1556,3816,1628,3802,1699,3785,1769,3766,1839,3744,1907,3720,1974,3693,2040,3665,2104,3634,2168,3601,2230,3566,2291,3529,2350,3489,2408,3448,2465,3405,2520,3360,2573,3314,2625,3265,2675,3215,2723,3163,2770,3109,2814,3054,2857,2998,2898,2940,2937,2880,2974,2819,3009,2757,3042,2693,3073,2628,3102,2562,3128,2495,3152,2426,3174,2357,3193,2286,3210,2215,3224,2143,3236,2069,3246,1995,3252,1920,3256,1845,3258,1768,3256,1692,3252,1616,3246,1542,3236,1468,3224,1394,3210,1322,3193,1250,3174,1180,3152,1110,3128,1042,3102,975,3073,909,3042,844,3009,780,2974,718,2937,657,2898,597,2857,539,2814,482,2770,427,2723,374,2675,322,2625,272,2573,223,2520,176,2465,132,2408,89,2350,47,2291,8,2230,-29,2168,-64,2104,-97,2040,-128,1974,-156,1907,-183,1839,-207,1769,-229,1699,-248,1628,-265,1556,-280,1483,-292,1409,-301,1334,-308,1259,-312,1183,-313xe" filled="true" fillcolor="#f9c4db" stroked="false">
              <v:path arrowok="t"/>
              <v:fill type="solid"/>
            </v:shape>
            <v:line style="position:absolute" from="1179,2818" to="11186,2818" stroked="true" strokeweight="1pt" strokecolor="#231f20">
              <v:stroke dashstyle="solid"/>
            </v:line>
            <w10:wrap type="none"/>
          </v:group>
        </w:pict>
      </w:r>
      <w:r>
        <w:rPr>
          <w:rFonts w:ascii="Tahoma"/>
          <w:b/>
          <w:color w:val="231F20"/>
          <w:w w:val="105"/>
          <w:sz w:val="38"/>
        </w:rPr>
        <w:t>PLAN</w:t>
      </w:r>
    </w:p>
    <w:p>
      <w:pPr>
        <w:spacing w:after="0" w:line="434" w:lineRule="exact"/>
        <w:jc w:val="right"/>
        <w:rPr>
          <w:rFonts w:ascii="Tahoma"/>
          <w:sz w:val="38"/>
        </w:rPr>
        <w:sectPr>
          <w:pgSz w:w="11910" w:h="16840"/>
          <w:pgMar w:top="520" w:bottom="280" w:left="0" w:right="260"/>
          <w:cols w:num="2" w:equalWidth="0">
            <w:col w:w="4954" w:space="2060"/>
            <w:col w:w="4636"/>
          </w:cols>
        </w:sect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Heading3"/>
        <w:spacing w:line="345" w:lineRule="auto" w:before="246"/>
      </w:pPr>
      <w:r>
        <w:rPr>
          <w:color w:val="231F20"/>
          <w:w w:val="95"/>
        </w:rPr>
        <w:t>We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understand</w:t>
      </w:r>
      <w:r>
        <w:rPr>
          <w:color w:val="231F20"/>
          <w:spacing w:val="-4"/>
          <w:w w:val="95"/>
        </w:rPr>
        <w:t> </w:t>
      </w:r>
      <w:r>
        <w:rPr>
          <w:color w:val="231F20"/>
          <w:w w:val="95"/>
        </w:rPr>
        <w:t>that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excessive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waste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is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a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result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-5"/>
          <w:w w:val="95"/>
        </w:rPr>
        <w:t> </w:t>
      </w:r>
      <w:r>
        <w:rPr>
          <w:color w:val="231F20"/>
          <w:w w:val="95"/>
        </w:rPr>
        <w:t>failing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value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resources.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pressures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2"/>
          <w:w w:val="95"/>
        </w:rPr>
        <w:t> </w:t>
      </w:r>
      <w:r>
        <w:rPr>
          <w:color w:val="231F20"/>
          <w:w w:val="95"/>
        </w:rPr>
        <w:t>creating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new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materials,</w:t>
      </w:r>
      <w:r>
        <w:rPr>
          <w:color w:val="231F20"/>
          <w:spacing w:val="1"/>
          <w:w w:val="95"/>
        </w:rPr>
        <w:t> </w:t>
      </w:r>
      <w:r>
        <w:rPr>
          <w:color w:val="231F20"/>
          <w:w w:val="95"/>
        </w:rPr>
        <w:t>particularly</w:t>
      </w:r>
      <w:r>
        <w:rPr>
          <w:color w:val="231F20"/>
          <w:spacing w:val="-3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11"/>
          <w:w w:val="95"/>
        </w:rPr>
        <w:t> </w:t>
      </w:r>
      <w:r>
        <w:rPr>
          <w:color w:val="231F20"/>
          <w:w w:val="95"/>
        </w:rPr>
        <w:t>market</w:t>
      </w:r>
      <w:r>
        <w:rPr>
          <w:color w:val="231F20"/>
          <w:spacing w:val="12"/>
          <w:w w:val="95"/>
        </w:rPr>
        <w:t> </w:t>
      </w:r>
      <w:r>
        <w:rPr>
          <w:color w:val="231F20"/>
          <w:w w:val="95"/>
        </w:rPr>
        <w:t>our</w:t>
      </w:r>
      <w:r>
        <w:rPr>
          <w:color w:val="231F20"/>
          <w:spacing w:val="3"/>
          <w:w w:val="95"/>
        </w:rPr>
        <w:t> </w:t>
      </w:r>
      <w:r>
        <w:rPr>
          <w:color w:val="231F20"/>
          <w:w w:val="95"/>
        </w:rPr>
        <w:t>activities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each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year,</w:t>
      </w:r>
      <w:r>
        <w:rPr>
          <w:color w:val="231F20"/>
          <w:spacing w:val="-29"/>
        </w:rPr>
        <w:t> </w:t>
      </w:r>
      <w:r>
        <w:rPr>
          <w:color w:val="231F20"/>
          <w:spacing w:val="-1"/>
        </w:rPr>
        <w:t>create</w:t>
      </w:r>
      <w:r>
        <w:rPr>
          <w:color w:val="231F20"/>
          <w:spacing w:val="-22"/>
        </w:rPr>
        <w:t> </w:t>
      </w:r>
      <w:r>
        <w:rPr>
          <w:color w:val="231F20"/>
          <w:spacing w:val="-1"/>
        </w:rPr>
        <w:t>unnecessary</w:t>
      </w:r>
      <w:r>
        <w:rPr>
          <w:color w:val="231F20"/>
          <w:spacing w:val="-32"/>
        </w:rPr>
        <w:t> </w:t>
      </w:r>
      <w:r>
        <w:rPr>
          <w:color w:val="231F20"/>
          <w:spacing w:val="-1"/>
        </w:rPr>
        <w:t>waste.</w:t>
      </w:r>
      <w:r>
        <w:rPr>
          <w:color w:val="231F20"/>
          <w:spacing w:val="-37"/>
        </w:rPr>
        <w:t> </w:t>
      </w:r>
      <w:r>
        <w:rPr>
          <w:color w:val="231F20"/>
        </w:rPr>
        <w:t>At</w:t>
      </w:r>
      <w:r>
        <w:rPr>
          <w:color w:val="231F20"/>
          <w:spacing w:val="-21"/>
        </w:rPr>
        <w:t> </w:t>
      </w:r>
      <w:r>
        <w:rPr>
          <w:color w:val="231F20"/>
        </w:rPr>
        <w:t>our</w:t>
      </w:r>
      <w:r>
        <w:rPr>
          <w:color w:val="231F20"/>
          <w:spacing w:val="-28"/>
        </w:rPr>
        <w:t> </w:t>
      </w:r>
      <w:r>
        <w:rPr>
          <w:color w:val="231F20"/>
        </w:rPr>
        <w:t>events</w:t>
      </w:r>
      <w:r>
        <w:rPr>
          <w:color w:val="231F20"/>
          <w:spacing w:val="-26"/>
        </w:rPr>
        <w:t> </w:t>
      </w:r>
      <w:r>
        <w:rPr>
          <w:color w:val="231F20"/>
        </w:rPr>
        <w:t>we</w:t>
      </w:r>
      <w:r>
        <w:rPr>
          <w:color w:val="231F20"/>
          <w:spacing w:val="-26"/>
        </w:rPr>
        <w:t> </w:t>
      </w:r>
      <w:r>
        <w:rPr>
          <w:color w:val="231F20"/>
        </w:rPr>
        <w:t>work</w:t>
      </w:r>
      <w:r>
        <w:rPr>
          <w:color w:val="231F20"/>
          <w:spacing w:val="-31"/>
        </w:rPr>
        <w:t> </w:t>
      </w:r>
      <w:r>
        <w:rPr>
          <w:color w:val="231F20"/>
        </w:rPr>
        <w:t>towards</w:t>
      </w:r>
      <w:r>
        <w:rPr>
          <w:color w:val="231F20"/>
          <w:spacing w:val="-25"/>
        </w:rPr>
        <w:t> </w:t>
      </w:r>
      <w:r>
        <w:rPr>
          <w:color w:val="231F20"/>
        </w:rPr>
        <w:t>waste</w:t>
      </w:r>
      <w:r>
        <w:rPr>
          <w:color w:val="231F20"/>
          <w:spacing w:val="1"/>
        </w:rPr>
        <w:t> </w:t>
      </w:r>
      <w:r>
        <w:rPr>
          <w:color w:val="231F20"/>
        </w:rPr>
        <w:t>logistics</w:t>
      </w:r>
      <w:r>
        <w:rPr>
          <w:color w:val="231F20"/>
          <w:spacing w:val="-18"/>
        </w:rPr>
        <w:t> </w:t>
      </w:r>
      <w:r>
        <w:rPr>
          <w:color w:val="231F20"/>
        </w:rPr>
        <w:t>being</w:t>
      </w:r>
      <w:r>
        <w:rPr>
          <w:color w:val="231F20"/>
          <w:spacing w:val="-18"/>
        </w:rPr>
        <w:t> </w:t>
      </w:r>
      <w:r>
        <w:rPr>
          <w:color w:val="231F20"/>
        </w:rPr>
        <w:t>a</w:t>
      </w:r>
      <w:r>
        <w:rPr>
          <w:color w:val="231F20"/>
          <w:spacing w:val="-18"/>
        </w:rPr>
        <w:t> </w:t>
      </w:r>
      <w:r>
        <w:rPr>
          <w:color w:val="231F20"/>
        </w:rPr>
        <w:t>resource</w:t>
      </w:r>
      <w:r>
        <w:rPr>
          <w:color w:val="231F20"/>
          <w:spacing w:val="-18"/>
        </w:rPr>
        <w:t> </w:t>
      </w:r>
      <w:r>
        <w:rPr>
          <w:color w:val="231F20"/>
        </w:rPr>
        <w:t>recovery</w:t>
      </w:r>
      <w:r>
        <w:rPr>
          <w:color w:val="231F20"/>
          <w:spacing w:val="-23"/>
        </w:rPr>
        <w:t> </w:t>
      </w:r>
      <w:r>
        <w:rPr>
          <w:color w:val="231F20"/>
        </w:rPr>
        <w:t>exercise.</w:t>
      </w:r>
      <w:r>
        <w:rPr>
          <w:color w:val="231F20"/>
          <w:spacing w:val="-25"/>
        </w:rPr>
        <w:t> </w:t>
      </w:r>
      <w:r>
        <w:rPr>
          <w:color w:val="231F20"/>
        </w:rPr>
        <w:t>Planning</w:t>
      </w:r>
      <w:r>
        <w:rPr>
          <w:color w:val="231F20"/>
          <w:spacing w:val="-22"/>
        </w:rPr>
        <w:t> </w:t>
      </w:r>
      <w:r>
        <w:rPr>
          <w:color w:val="231F20"/>
        </w:rPr>
        <w:t>what</w:t>
      </w:r>
      <w:r>
        <w:rPr>
          <w:color w:val="231F20"/>
          <w:spacing w:val="-23"/>
        </w:rPr>
        <w:t> </w:t>
      </w:r>
      <w:r>
        <w:rPr>
          <w:color w:val="231F20"/>
        </w:rPr>
        <w:t>will</w:t>
      </w:r>
      <w:r>
        <w:rPr>
          <w:color w:val="231F20"/>
          <w:spacing w:val="-17"/>
        </w:rPr>
        <w:t> </w:t>
      </w:r>
      <w:r>
        <w:rPr>
          <w:color w:val="231F20"/>
        </w:rPr>
        <w:t>be</w:t>
      </w:r>
      <w:r>
        <w:rPr>
          <w:color w:val="231F20"/>
          <w:spacing w:val="-18"/>
        </w:rPr>
        <w:t> </w:t>
      </w:r>
      <w:r>
        <w:rPr>
          <w:color w:val="231F20"/>
        </w:rPr>
        <w:t>procured</w:t>
      </w:r>
      <w:r>
        <w:rPr>
          <w:color w:val="231F20"/>
          <w:spacing w:val="-82"/>
        </w:rPr>
        <w:t> </w:t>
      </w:r>
      <w:r>
        <w:rPr>
          <w:color w:val="231F20"/>
        </w:rPr>
        <w:t>and</w:t>
      </w:r>
      <w:r>
        <w:rPr>
          <w:color w:val="231F20"/>
          <w:spacing w:val="-21"/>
        </w:rPr>
        <w:t> </w:t>
      </w:r>
      <w:r>
        <w:rPr>
          <w:color w:val="231F20"/>
        </w:rPr>
        <w:t>foreseeing</w:t>
      </w:r>
      <w:r>
        <w:rPr>
          <w:color w:val="231F20"/>
          <w:spacing w:val="-26"/>
        </w:rPr>
        <w:t> </w:t>
      </w:r>
      <w:r>
        <w:rPr>
          <w:color w:val="231F20"/>
        </w:rPr>
        <w:t>the</w:t>
      </w:r>
      <w:r>
        <w:rPr>
          <w:color w:val="231F20"/>
          <w:spacing w:val="-20"/>
        </w:rPr>
        <w:t> </w:t>
      </w:r>
      <w:r>
        <w:rPr>
          <w:color w:val="231F20"/>
        </w:rPr>
        <w:t>end-of-life</w:t>
      </w:r>
      <w:r>
        <w:rPr>
          <w:color w:val="231F20"/>
          <w:spacing w:val="-21"/>
        </w:rPr>
        <w:t> </w:t>
      </w:r>
      <w:r>
        <w:rPr>
          <w:color w:val="231F20"/>
        </w:rPr>
        <w:t>of</w:t>
      </w:r>
      <w:r>
        <w:rPr>
          <w:color w:val="231F20"/>
          <w:spacing w:val="-27"/>
        </w:rPr>
        <w:t> </w:t>
      </w:r>
      <w:r>
        <w:rPr>
          <w:color w:val="231F20"/>
        </w:rPr>
        <w:t>each</w:t>
      </w:r>
      <w:r>
        <w:rPr>
          <w:color w:val="231F20"/>
          <w:spacing w:val="-20"/>
        </w:rPr>
        <w:t> </w:t>
      </w:r>
      <w:r>
        <w:rPr>
          <w:color w:val="231F20"/>
        </w:rPr>
        <w:t>item</w:t>
      </w:r>
      <w:r>
        <w:rPr>
          <w:color w:val="231F20"/>
          <w:spacing w:val="-21"/>
        </w:rPr>
        <w:t> </w:t>
      </w:r>
      <w:r>
        <w:rPr>
          <w:color w:val="231F20"/>
        </w:rPr>
        <w:t>ensures</w:t>
      </w:r>
      <w:r>
        <w:rPr>
          <w:color w:val="231F20"/>
          <w:spacing w:val="-20"/>
        </w:rPr>
        <w:t> </w:t>
      </w:r>
      <w:r>
        <w:rPr>
          <w:color w:val="231F20"/>
        </w:rPr>
        <w:t>resources</w:t>
      </w:r>
      <w:r>
        <w:rPr>
          <w:color w:val="231F20"/>
          <w:spacing w:val="-21"/>
        </w:rPr>
        <w:t> </w:t>
      </w:r>
      <w:r>
        <w:rPr>
          <w:color w:val="231F20"/>
        </w:rPr>
        <w:t>are</w:t>
      </w:r>
      <w:r>
        <w:rPr>
          <w:color w:val="231F20"/>
          <w:spacing w:val="-20"/>
        </w:rPr>
        <w:t> </w:t>
      </w:r>
      <w:r>
        <w:rPr>
          <w:color w:val="231F20"/>
        </w:rPr>
        <w:t>recovered</w:t>
      </w:r>
      <w:r>
        <w:rPr>
          <w:color w:val="231F20"/>
          <w:spacing w:val="-82"/>
        </w:rPr>
        <w:t> </w:t>
      </w:r>
      <w:r>
        <w:rPr>
          <w:color w:val="231F20"/>
          <w:spacing w:val="-1"/>
        </w:rPr>
        <w:t>through</w:t>
      </w:r>
      <w:r>
        <w:rPr>
          <w:color w:val="231F20"/>
          <w:spacing w:val="-22"/>
        </w:rPr>
        <w:t> </w:t>
      </w:r>
      <w:r>
        <w:rPr>
          <w:color w:val="231F20"/>
          <w:spacing w:val="-1"/>
        </w:rPr>
        <w:t>recycling,</w:t>
      </w:r>
      <w:r>
        <w:rPr>
          <w:color w:val="231F20"/>
          <w:spacing w:val="-29"/>
        </w:rPr>
        <w:t> </w:t>
      </w:r>
      <w:r>
        <w:rPr>
          <w:color w:val="231F20"/>
          <w:spacing w:val="-1"/>
        </w:rPr>
        <w:t>composting</w:t>
      </w:r>
      <w:r>
        <w:rPr>
          <w:color w:val="231F20"/>
          <w:spacing w:val="-22"/>
        </w:rPr>
        <w:t> </w:t>
      </w:r>
      <w:r>
        <w:rPr>
          <w:color w:val="231F20"/>
        </w:rPr>
        <w:t>or</w:t>
      </w:r>
      <w:r>
        <w:rPr>
          <w:color w:val="231F20"/>
          <w:spacing w:val="-28"/>
        </w:rPr>
        <w:t> </w:t>
      </w:r>
      <w:r>
        <w:rPr>
          <w:color w:val="231F20"/>
        </w:rPr>
        <w:t>salvage/re-purposing.</w:t>
      </w:r>
    </w:p>
    <w:p>
      <w:pPr>
        <w:pStyle w:val="BodyText"/>
        <w:spacing w:before="6"/>
        <w:rPr>
          <w:sz w:val="34"/>
        </w:rPr>
      </w:pPr>
    </w:p>
    <w:p>
      <w:pPr>
        <w:spacing w:line="345" w:lineRule="auto" w:before="0"/>
        <w:ind w:left="1179" w:right="1314" w:firstLine="0"/>
        <w:jc w:val="left"/>
        <w:rPr>
          <w:sz w:val="24"/>
        </w:rPr>
      </w:pPr>
      <w:r>
        <w:rPr>
          <w:color w:val="231F20"/>
          <w:sz w:val="24"/>
        </w:rPr>
        <w:t>We</w:t>
      </w:r>
      <w:r>
        <w:rPr>
          <w:color w:val="231F20"/>
          <w:spacing w:val="-21"/>
          <w:sz w:val="24"/>
        </w:rPr>
        <w:t> </w:t>
      </w:r>
      <w:r>
        <w:rPr>
          <w:color w:val="231F20"/>
          <w:sz w:val="24"/>
        </w:rPr>
        <w:t>are</w:t>
      </w:r>
      <w:r>
        <w:rPr>
          <w:color w:val="231F20"/>
          <w:spacing w:val="-21"/>
          <w:sz w:val="24"/>
        </w:rPr>
        <w:t> </w:t>
      </w:r>
      <w:r>
        <w:rPr>
          <w:color w:val="231F20"/>
          <w:sz w:val="24"/>
        </w:rPr>
        <w:t>continually</w:t>
      </w:r>
      <w:r>
        <w:rPr>
          <w:color w:val="231F20"/>
          <w:spacing w:val="-26"/>
          <w:sz w:val="24"/>
        </w:rPr>
        <w:t> </w:t>
      </w:r>
      <w:r>
        <w:rPr>
          <w:color w:val="231F20"/>
          <w:sz w:val="24"/>
        </w:rPr>
        <w:t>assessing</w:t>
      </w:r>
      <w:r>
        <w:rPr>
          <w:color w:val="231F20"/>
          <w:spacing w:val="-21"/>
          <w:sz w:val="24"/>
        </w:rPr>
        <w:t> </w:t>
      </w:r>
      <w:r>
        <w:rPr>
          <w:color w:val="231F20"/>
          <w:sz w:val="24"/>
        </w:rPr>
        <w:t>and</w:t>
      </w:r>
      <w:r>
        <w:rPr>
          <w:color w:val="231F20"/>
          <w:spacing w:val="-21"/>
          <w:sz w:val="24"/>
        </w:rPr>
        <w:t> </w:t>
      </w:r>
      <w:r>
        <w:rPr>
          <w:color w:val="231F20"/>
          <w:sz w:val="24"/>
        </w:rPr>
        <w:t>improving</w:t>
      </w:r>
      <w:r>
        <w:rPr>
          <w:color w:val="231F20"/>
          <w:spacing w:val="-20"/>
          <w:sz w:val="24"/>
        </w:rPr>
        <w:t> </w:t>
      </w:r>
      <w:r>
        <w:rPr>
          <w:color w:val="231F20"/>
          <w:sz w:val="24"/>
        </w:rPr>
        <w:t>our</w:t>
      </w:r>
      <w:r>
        <w:rPr>
          <w:color w:val="231F20"/>
          <w:spacing w:val="-27"/>
          <w:sz w:val="24"/>
        </w:rPr>
        <w:t> </w:t>
      </w:r>
      <w:r>
        <w:rPr>
          <w:color w:val="231F20"/>
          <w:sz w:val="24"/>
        </w:rPr>
        <w:t>processes</w:t>
      </w:r>
      <w:r>
        <w:rPr>
          <w:color w:val="231F20"/>
          <w:spacing w:val="-26"/>
          <w:sz w:val="24"/>
        </w:rPr>
        <w:t> </w:t>
      </w:r>
      <w:r>
        <w:rPr>
          <w:color w:val="231F20"/>
          <w:sz w:val="24"/>
        </w:rPr>
        <w:t>to</w:t>
      </w:r>
      <w:r>
        <w:rPr>
          <w:color w:val="231F20"/>
          <w:spacing w:val="-21"/>
          <w:sz w:val="24"/>
        </w:rPr>
        <w:t> </w:t>
      </w:r>
      <w:r>
        <w:rPr>
          <w:color w:val="231F20"/>
          <w:sz w:val="24"/>
        </w:rPr>
        <w:t>ensure</w:t>
      </w:r>
      <w:r>
        <w:rPr>
          <w:color w:val="231F20"/>
          <w:spacing w:val="-21"/>
          <w:sz w:val="24"/>
        </w:rPr>
        <w:t> </w:t>
      </w:r>
      <w:r>
        <w:rPr>
          <w:color w:val="231F20"/>
          <w:sz w:val="24"/>
        </w:rPr>
        <w:t>a</w:t>
      </w:r>
      <w:r>
        <w:rPr>
          <w:color w:val="231F20"/>
          <w:spacing w:val="-21"/>
          <w:sz w:val="24"/>
        </w:rPr>
        <w:t> </w:t>
      </w:r>
      <w:r>
        <w:rPr>
          <w:color w:val="231F20"/>
          <w:sz w:val="24"/>
        </w:rPr>
        <w:t>more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sustainable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approach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in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managing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and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reducing</w:t>
      </w:r>
      <w:r>
        <w:rPr>
          <w:color w:val="231F20"/>
          <w:spacing w:val="-17"/>
          <w:sz w:val="24"/>
        </w:rPr>
        <w:t> </w:t>
      </w:r>
      <w:r>
        <w:rPr>
          <w:color w:val="231F20"/>
          <w:sz w:val="24"/>
        </w:rPr>
        <w:t>waste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created</w:t>
      </w:r>
      <w:r>
        <w:rPr>
          <w:color w:val="231F20"/>
          <w:spacing w:val="-18"/>
          <w:sz w:val="24"/>
        </w:rPr>
        <w:t> </w:t>
      </w:r>
      <w:r>
        <w:rPr>
          <w:color w:val="231F20"/>
          <w:sz w:val="24"/>
        </w:rPr>
        <w:t>through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food</w:t>
      </w:r>
      <w:r>
        <w:rPr>
          <w:color w:val="231F20"/>
          <w:spacing w:val="-82"/>
          <w:sz w:val="24"/>
        </w:rPr>
        <w:t> </w:t>
      </w:r>
      <w:r>
        <w:rPr>
          <w:color w:val="231F20"/>
          <w:spacing w:val="-1"/>
          <w:sz w:val="24"/>
        </w:rPr>
        <w:t>and</w:t>
      </w:r>
      <w:r>
        <w:rPr>
          <w:color w:val="231F20"/>
          <w:spacing w:val="-22"/>
          <w:sz w:val="24"/>
        </w:rPr>
        <w:t> </w:t>
      </w:r>
      <w:r>
        <w:rPr>
          <w:color w:val="231F20"/>
          <w:spacing w:val="-1"/>
          <w:sz w:val="24"/>
        </w:rPr>
        <w:t>beverage</w:t>
      </w:r>
      <w:r>
        <w:rPr>
          <w:color w:val="231F20"/>
          <w:spacing w:val="-22"/>
          <w:sz w:val="24"/>
        </w:rPr>
        <w:t> </w:t>
      </w:r>
      <w:r>
        <w:rPr>
          <w:color w:val="231F20"/>
          <w:spacing w:val="-1"/>
          <w:sz w:val="24"/>
        </w:rPr>
        <w:t>consumption</w:t>
      </w:r>
      <w:r>
        <w:rPr>
          <w:color w:val="231F20"/>
          <w:spacing w:val="-22"/>
          <w:sz w:val="24"/>
        </w:rPr>
        <w:t> </w:t>
      </w:r>
      <w:r>
        <w:rPr>
          <w:color w:val="231F20"/>
          <w:spacing w:val="-1"/>
          <w:sz w:val="24"/>
        </w:rPr>
        <w:t>at</w:t>
      </w:r>
      <w:r>
        <w:rPr>
          <w:color w:val="231F20"/>
          <w:spacing w:val="-22"/>
          <w:sz w:val="24"/>
        </w:rPr>
        <w:t> </w:t>
      </w:r>
      <w:r>
        <w:rPr>
          <w:color w:val="231F20"/>
          <w:spacing w:val="-1"/>
          <w:sz w:val="24"/>
        </w:rPr>
        <w:t>Festival</w:t>
      </w:r>
      <w:r>
        <w:rPr>
          <w:color w:val="231F20"/>
          <w:spacing w:val="-27"/>
          <w:sz w:val="24"/>
        </w:rPr>
        <w:t> </w:t>
      </w:r>
      <w:r>
        <w:rPr>
          <w:color w:val="231F20"/>
          <w:spacing w:val="-1"/>
          <w:sz w:val="24"/>
        </w:rPr>
        <w:t>venues.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"/>
        <w:rPr>
          <w:sz w:val="23"/>
        </w:rPr>
      </w:pPr>
      <w:r>
        <w:rPr/>
        <w:pict>
          <v:group style="position:absolute;margin-left:.0001pt;margin-top:15.990223pt;width:569.050pt;height:219.35pt;mso-position-horizontal-relative:page;mso-position-vertical-relative:paragraph;z-index:-15719424;mso-wrap-distance-left:0;mso-wrap-distance-right:0" coordorigin="0,320" coordsize="11381,4387">
            <v:shape style="position:absolute;left:0;top:319;width:11381;height:4387" coordorigin="0,320" coordsize="11381,4387" path="m11381,2513l11379,2438,11376,2363,11369,2289,11361,2216,11350,2143,11336,2071,11321,2000,11303,1930,11282,1861,11260,1793,11236,1726,11209,1659,11180,1594,11150,1530,11117,1468,11082,1406,11046,1346,11007,1287,10967,1229,10925,1173,10881,1118,10836,1065,10789,1013,10740,962,10690,913,10638,866,10585,821,10530,777,10474,735,10417,694,10358,656,10298,619,10236,585,10174,552,10110,521,10045,492,9979,465,9912,441,9844,418,9775,398,9706,380,9635,364,9563,351,9491,340,9418,331,9344,325,9269,321,9194,320,8624,320,5085,320,0,320,0,4707,9194,4707,9269,4705,9344,4702,9418,4695,9491,4687,9563,4676,9635,4662,9706,4646,9775,4628,9844,4608,9912,4586,9979,4561,10045,4534,10110,4506,10174,4475,10236,4442,10298,4407,10358,4371,10417,4332,10474,4292,10530,4250,10585,4206,10638,4160,10690,4113,10740,4064,10789,4014,10836,3962,10881,3909,10925,3854,10967,3797,11007,3740,11046,3681,11082,3620,11117,3559,11150,3496,11180,3432,11209,3367,11236,3301,11260,3234,11282,3166,11303,3096,11321,3026,11336,2955,11350,2884,11361,2811,11369,2738,11376,2663,11379,2589,11381,2513xe" filled="true" fillcolor="#f9c4db" stroked="false">
              <v:path arrowok="t"/>
              <v:fill type="solid"/>
            </v:shape>
            <v:shape style="position:absolute;left:0;top:319;width:11381;height:4387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38"/>
                      </w:rPr>
                    </w:pPr>
                  </w:p>
                  <w:p>
                    <w:pPr>
                      <w:spacing w:line="240" w:lineRule="auto" w:before="6"/>
                      <w:rPr>
                        <w:sz w:val="43"/>
                      </w:rPr>
                    </w:pPr>
                  </w:p>
                  <w:p>
                    <w:pPr>
                      <w:spacing w:before="0"/>
                      <w:ind w:left="1179" w:right="0" w:firstLine="0"/>
                      <w:jc w:val="left"/>
                      <w:rPr>
                        <w:rFonts w:ascii="Arial"/>
                        <w:b/>
                        <w:sz w:val="28"/>
                      </w:rPr>
                    </w:pPr>
                    <w:r>
                      <w:rPr>
                        <w:rFonts w:ascii="Arial"/>
                        <w:b/>
                        <w:color w:val="231F20"/>
                        <w:sz w:val="28"/>
                      </w:rPr>
                      <w:t>OUR</w:t>
                    </w:r>
                    <w:r>
                      <w:rPr>
                        <w:rFonts w:ascii="Arial"/>
                        <w:b/>
                        <w:color w:val="231F20"/>
                        <w:spacing w:val="14"/>
                        <w:sz w:val="28"/>
                      </w:rPr>
                      <w:t> </w:t>
                    </w:r>
                    <w:r>
                      <w:rPr>
                        <w:rFonts w:ascii="Arial"/>
                        <w:b/>
                        <w:color w:val="231F20"/>
                        <w:sz w:val="28"/>
                      </w:rPr>
                      <w:t>GOALS:</w:t>
                    </w:r>
                  </w:p>
                  <w:p>
                    <w:pPr>
                      <w:numPr>
                        <w:ilvl w:val="0"/>
                        <w:numId w:val="3"/>
                      </w:numPr>
                      <w:tabs>
                        <w:tab w:pos="1322" w:val="left" w:leader="none"/>
                      </w:tabs>
                      <w:spacing w:before="312"/>
                      <w:ind w:left="1321" w:right="0" w:hanging="143"/>
                      <w:jc w:val="left"/>
                      <w:rPr>
                        <w:sz w:val="22"/>
                      </w:rPr>
                    </w:pPr>
                    <w:r>
                      <w:rPr>
                        <w:color w:val="231F20"/>
                        <w:sz w:val="22"/>
                      </w:rPr>
                      <w:t>Reduce</w:t>
                    </w:r>
                    <w:r>
                      <w:rPr>
                        <w:color w:val="231F20"/>
                        <w:spacing w:val="-17"/>
                        <w:sz w:val="22"/>
                      </w:rPr>
                      <w:t> </w:t>
                    </w:r>
                    <w:r>
                      <w:rPr>
                        <w:color w:val="231F20"/>
                        <w:sz w:val="22"/>
                      </w:rPr>
                      <w:t>total</w:t>
                    </w:r>
                    <w:r>
                      <w:rPr>
                        <w:color w:val="231F20"/>
                        <w:spacing w:val="-17"/>
                        <w:sz w:val="22"/>
                      </w:rPr>
                      <w:t> </w:t>
                    </w:r>
                    <w:r>
                      <w:rPr>
                        <w:color w:val="231F20"/>
                        <w:sz w:val="22"/>
                      </w:rPr>
                      <w:t>waste</w:t>
                    </w:r>
                    <w:r>
                      <w:rPr>
                        <w:color w:val="231F20"/>
                        <w:spacing w:val="-12"/>
                        <w:sz w:val="22"/>
                      </w:rPr>
                      <w:t> </w:t>
                    </w:r>
                    <w:r>
                      <w:rPr>
                        <w:color w:val="231F20"/>
                        <w:sz w:val="22"/>
                      </w:rPr>
                      <w:t>production.</w:t>
                    </w:r>
                  </w:p>
                  <w:p>
                    <w:pPr>
                      <w:numPr>
                        <w:ilvl w:val="0"/>
                        <w:numId w:val="3"/>
                      </w:numPr>
                      <w:tabs>
                        <w:tab w:pos="1322" w:val="left" w:leader="none"/>
                      </w:tabs>
                      <w:spacing w:line="338" w:lineRule="auto" w:before="110"/>
                      <w:ind w:left="1326" w:right="749" w:hanging="148"/>
                      <w:jc w:val="left"/>
                      <w:rPr>
                        <w:sz w:val="22"/>
                      </w:rPr>
                    </w:pPr>
                    <w:r>
                      <w:rPr>
                        <w:color w:val="231F20"/>
                        <w:spacing w:val="-1"/>
                        <w:sz w:val="22"/>
                      </w:rPr>
                      <w:t>Maximise</w:t>
                    </w:r>
                    <w:r>
                      <w:rPr>
                        <w:color w:val="231F20"/>
                        <w:spacing w:val="-20"/>
                        <w:sz w:val="22"/>
                      </w:rPr>
                      <w:t> </w:t>
                    </w:r>
                    <w:r>
                      <w:rPr>
                        <w:color w:val="231F20"/>
                        <w:spacing w:val="-1"/>
                        <w:sz w:val="22"/>
                      </w:rPr>
                      <w:t>diversion</w:t>
                    </w:r>
                    <w:r>
                      <w:rPr>
                        <w:color w:val="231F20"/>
                        <w:spacing w:val="-20"/>
                        <w:sz w:val="22"/>
                      </w:rPr>
                      <w:t> </w:t>
                    </w:r>
                    <w:r>
                      <w:rPr>
                        <w:color w:val="231F20"/>
                        <w:sz w:val="22"/>
                      </w:rPr>
                      <w:t>from</w:t>
                    </w:r>
                    <w:r>
                      <w:rPr>
                        <w:color w:val="231F20"/>
                        <w:spacing w:val="-20"/>
                        <w:sz w:val="22"/>
                      </w:rPr>
                      <w:t> </w:t>
                    </w:r>
                    <w:r>
                      <w:rPr>
                        <w:color w:val="231F20"/>
                        <w:sz w:val="22"/>
                      </w:rPr>
                      <w:t>landfill</w:t>
                    </w:r>
                    <w:r>
                      <w:rPr>
                        <w:color w:val="231F20"/>
                        <w:spacing w:val="-24"/>
                        <w:sz w:val="22"/>
                      </w:rPr>
                      <w:t> </w:t>
                    </w:r>
                    <w:r>
                      <w:rPr>
                        <w:color w:val="231F20"/>
                        <w:sz w:val="22"/>
                      </w:rPr>
                      <w:t>through</w:t>
                    </w:r>
                    <w:r>
                      <w:rPr>
                        <w:color w:val="231F20"/>
                        <w:spacing w:val="-24"/>
                        <w:sz w:val="22"/>
                      </w:rPr>
                      <w:t> </w:t>
                    </w:r>
                    <w:r>
                      <w:rPr>
                        <w:color w:val="231F20"/>
                        <w:sz w:val="22"/>
                      </w:rPr>
                      <w:t>the</w:t>
                    </w:r>
                    <w:r>
                      <w:rPr>
                        <w:color w:val="231F20"/>
                        <w:spacing w:val="-20"/>
                        <w:sz w:val="22"/>
                      </w:rPr>
                      <w:t> </w:t>
                    </w:r>
                    <w:r>
                      <w:rPr>
                        <w:color w:val="231F20"/>
                        <w:sz w:val="22"/>
                      </w:rPr>
                      <w:t>recovery</w:t>
                    </w:r>
                    <w:r>
                      <w:rPr>
                        <w:color w:val="231F20"/>
                        <w:spacing w:val="-24"/>
                        <w:sz w:val="22"/>
                      </w:rPr>
                      <w:t> </w:t>
                    </w:r>
                    <w:r>
                      <w:rPr>
                        <w:color w:val="231F20"/>
                        <w:sz w:val="22"/>
                      </w:rPr>
                      <w:t>of</w:t>
                    </w:r>
                    <w:r>
                      <w:rPr>
                        <w:color w:val="231F20"/>
                        <w:spacing w:val="-30"/>
                        <w:sz w:val="22"/>
                      </w:rPr>
                      <w:t> </w:t>
                    </w:r>
                    <w:r>
                      <w:rPr>
                        <w:color w:val="231F20"/>
                        <w:sz w:val="22"/>
                      </w:rPr>
                      <w:t>waste</w:t>
                    </w:r>
                    <w:r>
                      <w:rPr>
                        <w:color w:val="231F20"/>
                        <w:spacing w:val="-20"/>
                        <w:sz w:val="22"/>
                      </w:rPr>
                      <w:t> </w:t>
                    </w:r>
                    <w:r>
                      <w:rPr>
                        <w:color w:val="231F20"/>
                        <w:sz w:val="22"/>
                      </w:rPr>
                      <w:t>resources</w:t>
                    </w:r>
                    <w:r>
                      <w:rPr>
                        <w:color w:val="231F20"/>
                        <w:spacing w:val="-20"/>
                        <w:sz w:val="22"/>
                      </w:rPr>
                      <w:t> </w:t>
                    </w:r>
                    <w:r>
                      <w:rPr>
                        <w:color w:val="231F20"/>
                        <w:sz w:val="22"/>
                      </w:rPr>
                      <w:t>by</w:t>
                    </w:r>
                    <w:r>
                      <w:rPr>
                        <w:color w:val="231F20"/>
                        <w:spacing w:val="-25"/>
                        <w:sz w:val="22"/>
                      </w:rPr>
                      <w:t> </w:t>
                    </w:r>
                    <w:r>
                      <w:rPr>
                        <w:color w:val="231F20"/>
                        <w:sz w:val="22"/>
                      </w:rPr>
                      <w:t>recycling,</w:t>
                    </w:r>
                    <w:r>
                      <w:rPr>
                        <w:color w:val="231F20"/>
                        <w:spacing w:val="-74"/>
                        <w:sz w:val="22"/>
                      </w:rPr>
                      <w:t> </w:t>
                    </w:r>
                    <w:r>
                      <w:rPr>
                        <w:color w:val="231F20"/>
                        <w:sz w:val="22"/>
                      </w:rPr>
                      <w:t>repurposing</w:t>
                    </w:r>
                    <w:r>
                      <w:rPr>
                        <w:color w:val="231F20"/>
                        <w:spacing w:val="-20"/>
                        <w:sz w:val="22"/>
                      </w:rPr>
                      <w:t> </w:t>
                    </w:r>
                    <w:r>
                      <w:rPr>
                        <w:color w:val="231F20"/>
                        <w:sz w:val="22"/>
                      </w:rPr>
                      <w:t>and</w:t>
                    </w:r>
                    <w:r>
                      <w:rPr>
                        <w:color w:val="231F20"/>
                        <w:spacing w:val="-20"/>
                        <w:sz w:val="22"/>
                      </w:rPr>
                      <w:t> </w:t>
                    </w:r>
                    <w:r>
                      <w:rPr>
                        <w:color w:val="231F20"/>
                        <w:sz w:val="22"/>
                      </w:rPr>
                      <w:t>composting.</w:t>
                    </w:r>
                  </w:p>
                  <w:p>
                    <w:pPr>
                      <w:numPr>
                        <w:ilvl w:val="0"/>
                        <w:numId w:val="3"/>
                      </w:numPr>
                      <w:tabs>
                        <w:tab w:pos="1322" w:val="left" w:leader="none"/>
                      </w:tabs>
                      <w:spacing w:before="2"/>
                      <w:ind w:left="1321" w:right="0" w:hanging="143"/>
                      <w:jc w:val="left"/>
                      <w:rPr>
                        <w:sz w:val="22"/>
                      </w:rPr>
                    </w:pPr>
                    <w:r>
                      <w:rPr>
                        <w:color w:val="231F20"/>
                        <w:w w:val="95"/>
                        <w:sz w:val="22"/>
                      </w:rPr>
                      <w:t>Engage</w:t>
                    </w:r>
                    <w:r>
                      <w:rPr>
                        <w:color w:val="231F20"/>
                        <w:spacing w:val="6"/>
                        <w:w w:val="95"/>
                        <w:sz w:val="22"/>
                      </w:rPr>
                      <w:t> </w:t>
                    </w:r>
                    <w:r>
                      <w:rPr>
                        <w:color w:val="231F20"/>
                        <w:w w:val="95"/>
                        <w:sz w:val="22"/>
                      </w:rPr>
                      <w:t>venues</w:t>
                    </w:r>
                    <w:r>
                      <w:rPr>
                        <w:color w:val="231F20"/>
                        <w:spacing w:val="8"/>
                        <w:w w:val="95"/>
                        <w:sz w:val="22"/>
                      </w:rPr>
                      <w:t> </w:t>
                    </w:r>
                    <w:r>
                      <w:rPr>
                        <w:color w:val="231F20"/>
                        <w:w w:val="95"/>
                        <w:sz w:val="22"/>
                      </w:rPr>
                      <w:t>to</w:t>
                    </w:r>
                    <w:r>
                      <w:rPr>
                        <w:color w:val="231F20"/>
                        <w:spacing w:val="14"/>
                        <w:w w:val="95"/>
                        <w:sz w:val="22"/>
                      </w:rPr>
                      <w:t> </w:t>
                    </w:r>
                    <w:r>
                      <w:rPr>
                        <w:color w:val="231F20"/>
                        <w:w w:val="95"/>
                        <w:sz w:val="22"/>
                      </w:rPr>
                      <w:t>support</w:t>
                    </w:r>
                    <w:r>
                      <w:rPr>
                        <w:color w:val="231F20"/>
                        <w:spacing w:val="14"/>
                        <w:w w:val="95"/>
                        <w:sz w:val="22"/>
                      </w:rPr>
                      <w:t> </w:t>
                    </w:r>
                    <w:r>
                      <w:rPr>
                        <w:color w:val="231F20"/>
                        <w:w w:val="95"/>
                        <w:sz w:val="22"/>
                      </w:rPr>
                      <w:t>Sydney</w:t>
                    </w:r>
                    <w:r>
                      <w:rPr>
                        <w:color w:val="231F20"/>
                        <w:spacing w:val="7"/>
                        <w:w w:val="95"/>
                        <w:sz w:val="22"/>
                      </w:rPr>
                      <w:t> </w:t>
                    </w:r>
                    <w:r>
                      <w:rPr>
                        <w:color w:val="231F20"/>
                        <w:w w:val="95"/>
                        <w:sz w:val="22"/>
                      </w:rPr>
                      <w:t>Festival</w:t>
                    </w:r>
                    <w:r>
                      <w:rPr>
                        <w:color w:val="231F20"/>
                        <w:spacing w:val="8"/>
                        <w:w w:val="95"/>
                        <w:sz w:val="22"/>
                      </w:rPr>
                      <w:t> </w:t>
                    </w:r>
                    <w:r>
                      <w:rPr>
                        <w:color w:val="231F20"/>
                        <w:w w:val="95"/>
                        <w:sz w:val="22"/>
                      </w:rPr>
                      <w:t>waste</w:t>
                    </w:r>
                    <w:r>
                      <w:rPr>
                        <w:color w:val="231F20"/>
                        <w:spacing w:val="14"/>
                        <w:w w:val="95"/>
                        <w:sz w:val="22"/>
                      </w:rPr>
                      <w:t> </w:t>
                    </w:r>
                    <w:r>
                      <w:rPr>
                        <w:color w:val="231F20"/>
                        <w:w w:val="95"/>
                        <w:sz w:val="22"/>
                      </w:rPr>
                      <w:t>goals.</w:t>
                    </w:r>
                  </w:p>
                  <w:p>
                    <w:pPr>
                      <w:numPr>
                        <w:ilvl w:val="0"/>
                        <w:numId w:val="3"/>
                      </w:numPr>
                      <w:tabs>
                        <w:tab w:pos="1322" w:val="left" w:leader="none"/>
                      </w:tabs>
                      <w:spacing w:before="111"/>
                      <w:ind w:left="1321" w:right="0" w:hanging="143"/>
                      <w:jc w:val="left"/>
                      <w:rPr>
                        <w:sz w:val="22"/>
                      </w:rPr>
                    </w:pPr>
                    <w:r>
                      <w:rPr>
                        <w:color w:val="231F20"/>
                        <w:sz w:val="22"/>
                      </w:rPr>
                      <w:t>Develop</w:t>
                    </w:r>
                    <w:r>
                      <w:rPr>
                        <w:color w:val="231F20"/>
                        <w:spacing w:val="-20"/>
                        <w:sz w:val="22"/>
                      </w:rPr>
                      <w:t> </w:t>
                    </w:r>
                    <w:r>
                      <w:rPr>
                        <w:color w:val="231F20"/>
                        <w:sz w:val="22"/>
                      </w:rPr>
                      <w:t>measurement</w:t>
                    </w:r>
                    <w:r>
                      <w:rPr>
                        <w:color w:val="231F20"/>
                        <w:spacing w:val="-19"/>
                        <w:sz w:val="22"/>
                      </w:rPr>
                      <w:t> </w:t>
                    </w:r>
                    <w:r>
                      <w:rPr>
                        <w:color w:val="231F20"/>
                        <w:sz w:val="22"/>
                      </w:rPr>
                      <w:t>systems</w:t>
                    </w:r>
                    <w:r>
                      <w:rPr>
                        <w:color w:val="231F20"/>
                        <w:spacing w:val="-23"/>
                        <w:sz w:val="22"/>
                      </w:rPr>
                      <w:t> </w:t>
                    </w:r>
                    <w:r>
                      <w:rPr>
                        <w:color w:val="231F20"/>
                        <w:sz w:val="22"/>
                      </w:rPr>
                      <w:t>to</w:t>
                    </w:r>
                    <w:r>
                      <w:rPr>
                        <w:color w:val="231F20"/>
                        <w:spacing w:val="-20"/>
                        <w:sz w:val="22"/>
                      </w:rPr>
                      <w:t> </w:t>
                    </w:r>
                    <w:r>
                      <w:rPr>
                        <w:color w:val="231F20"/>
                        <w:sz w:val="22"/>
                      </w:rPr>
                      <w:t>report</w:t>
                    </w:r>
                    <w:r>
                      <w:rPr>
                        <w:color w:val="231F20"/>
                        <w:spacing w:val="-19"/>
                        <w:sz w:val="22"/>
                      </w:rPr>
                      <w:t> </w:t>
                    </w:r>
                    <w:r>
                      <w:rPr>
                        <w:color w:val="231F20"/>
                        <w:sz w:val="22"/>
                      </w:rPr>
                      <w:t>on</w:t>
                    </w:r>
                    <w:r>
                      <w:rPr>
                        <w:color w:val="231F20"/>
                        <w:spacing w:val="-23"/>
                        <w:sz w:val="22"/>
                      </w:rPr>
                      <w:t> </w:t>
                    </w:r>
                    <w:r>
                      <w:rPr>
                        <w:color w:val="231F20"/>
                        <w:sz w:val="22"/>
                      </w:rPr>
                      <w:t>waste</w:t>
                    </w:r>
                    <w:r>
                      <w:rPr>
                        <w:color w:val="231F20"/>
                        <w:spacing w:val="-19"/>
                        <w:sz w:val="22"/>
                      </w:rPr>
                      <w:t> </w:t>
                    </w:r>
                    <w:r>
                      <w:rPr>
                        <w:color w:val="231F20"/>
                        <w:sz w:val="22"/>
                      </w:rPr>
                      <w:t>production</w:t>
                    </w:r>
                    <w:r>
                      <w:rPr>
                        <w:color w:val="231F20"/>
                        <w:spacing w:val="-20"/>
                        <w:sz w:val="22"/>
                      </w:rPr>
                      <w:t> </w:t>
                    </w:r>
                    <w:r>
                      <w:rPr>
                        <w:color w:val="231F20"/>
                        <w:sz w:val="22"/>
                      </w:rPr>
                      <w:t>at</w:t>
                    </w:r>
                    <w:r>
                      <w:rPr>
                        <w:color w:val="231F20"/>
                        <w:spacing w:val="-24"/>
                        <w:sz w:val="22"/>
                      </w:rPr>
                      <w:t> </w:t>
                    </w:r>
                    <w:r>
                      <w:rPr>
                        <w:color w:val="231F20"/>
                        <w:sz w:val="22"/>
                      </w:rPr>
                      <w:t>venues.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3"/>
        <w:rPr>
          <w:sz w:val="21"/>
        </w:rPr>
      </w:pPr>
    </w:p>
    <w:p>
      <w:pPr>
        <w:spacing w:before="126"/>
        <w:ind w:left="0" w:right="583" w:firstLine="0"/>
        <w:jc w:val="right"/>
        <w:rPr>
          <w:rFonts w:ascii="Arial"/>
          <w:b/>
          <w:sz w:val="20"/>
        </w:rPr>
      </w:pPr>
      <w:r>
        <w:rPr>
          <w:rFonts w:ascii="Arial"/>
          <w:b/>
          <w:color w:val="A7A9AC"/>
          <w:w w:val="85"/>
          <w:sz w:val="20"/>
        </w:rPr>
        <w:t>11</w:t>
      </w:r>
    </w:p>
    <w:p>
      <w:pPr>
        <w:spacing w:after="0"/>
        <w:jc w:val="right"/>
        <w:rPr>
          <w:rFonts w:ascii="Arial"/>
          <w:sz w:val="20"/>
        </w:rPr>
        <w:sectPr>
          <w:type w:val="continuous"/>
          <w:pgSz w:w="11910" w:h="16840"/>
          <w:pgMar w:top="320" w:bottom="280" w:left="0" w:right="260"/>
        </w:sectPr>
      </w:pPr>
    </w:p>
    <w:p>
      <w:pPr>
        <w:pStyle w:val="Heading2"/>
        <w:spacing w:line="213" w:lineRule="auto" w:before="152"/>
        <w:ind w:left="1200" w:right="7425"/>
        <w:jc w:val="left"/>
      </w:pPr>
      <w:r>
        <w:rPr>
          <w:color w:val="231F20"/>
          <w:spacing w:val="-11"/>
          <w:w w:val="95"/>
        </w:rPr>
        <w:t>SUSTAINABILITY</w:t>
      </w:r>
      <w:r>
        <w:rPr>
          <w:color w:val="231F20"/>
          <w:spacing w:val="-103"/>
          <w:w w:val="95"/>
        </w:rPr>
        <w:t> </w:t>
      </w:r>
      <w:r>
        <w:rPr>
          <w:color w:val="231F20"/>
        </w:rPr>
        <w:t>PLAN</w:t>
      </w:r>
    </w:p>
    <w:p>
      <w:pPr>
        <w:pStyle w:val="BodyText"/>
        <w:spacing w:before="11"/>
        <w:rPr>
          <w:rFonts w:ascii="Tahoma"/>
          <w:b/>
          <w:sz w:val="8"/>
        </w:rPr>
      </w:pPr>
      <w:r>
        <w:rPr/>
        <w:pict>
          <v:group style="position:absolute;margin-left:-.000004pt;margin-top:7.374203pt;width:559.3pt;height:208.15pt;mso-position-horizontal-relative:page;mso-position-vertical-relative:paragraph;z-index:-15718400;mso-wrap-distance-left:0;mso-wrap-distance-right:0" coordorigin="0,147" coordsize="11186,4163">
            <v:shape style="position:absolute;left:0;top:147;width:3258;height:4163" coordorigin="0,147" coordsize="3258,4163" path="m3258,2229l3256,2153,3252,2077,3246,2002,3236,1928,3224,1855,3210,1782,3193,1711,3174,1641,3152,1571,3128,1503,3102,1435,3073,1369,3042,1304,3009,1241,2974,1178,2937,1117,2898,1058,2857,1000,2814,943,2770,888,2723,834,2675,782,2625,732,2573,684,2520,637,2465,592,2408,549,2350,508,2291,469,2230,432,2168,397,2104,364,2040,333,1974,304,1907,278,1839,254,1769,232,1699,212,1628,196,1556,181,1483,169,1409,160,1334,153,1259,149,1183,147,642,147,0,147,0,4310,642,4310,1183,4310,1259,4309,1334,4305,1409,4298,1483,4289,1556,4277,1628,4262,1699,4246,1769,4226,1839,4204,1907,4180,1974,4154,2040,4125,2104,4094,2168,4061,2230,4026,2291,3989,2350,3950,2408,3909,2465,3866,2520,3821,2573,3774,2625,3726,2675,3676,2723,3624,2770,3570,2814,3515,2857,3458,2898,3400,2937,3341,2974,3280,3009,3217,3042,3154,3073,3089,3102,3023,3128,2955,3152,2887,3174,2817,3193,2747,3210,2676,3224,2603,3236,2530,3246,2456,3252,2381,3256,2305,3258,2229xe" filled="true" fillcolor="#d1de49" stroked="false">
              <v:path arrowok="t"/>
              <v:fill type="solid"/>
            </v:shape>
            <v:line style="position:absolute" from="1179,2394" to="11186,2394" stroked="true" strokeweight="1pt" strokecolor="#231f20">
              <v:stroke dashstyle="solid"/>
            </v:line>
            <v:shape style="position:absolute;left:0;top:147;width:11186;height:4163" type="#_x0000_t202" filled="false" stroked="false">
              <v:textbox inset="0,0,0,0">
                <w:txbxContent>
                  <w:p>
                    <w:pPr>
                      <w:spacing w:before="528"/>
                      <w:ind w:left="942" w:right="3426" w:firstLine="0"/>
                      <w:jc w:val="center"/>
                      <w:rPr>
                        <w:rFonts w:ascii="Arial Black"/>
                        <w:sz w:val="107"/>
                      </w:rPr>
                    </w:pPr>
                    <w:r>
                      <w:rPr>
                        <w:rFonts w:ascii="Arial Black"/>
                        <w:color w:val="231F20"/>
                        <w:spacing w:val="-66"/>
                        <w:sz w:val="107"/>
                      </w:rPr>
                      <w:t>TRANSPORT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6"/>
        <w:rPr>
          <w:rFonts w:ascii="Tahoma"/>
          <w:b/>
          <w:sz w:val="18"/>
        </w:rPr>
      </w:pPr>
    </w:p>
    <w:p>
      <w:pPr>
        <w:pStyle w:val="Heading3"/>
        <w:spacing w:line="345" w:lineRule="auto" w:before="111"/>
        <w:ind w:right="3242"/>
      </w:pPr>
      <w:r>
        <w:rPr>
          <w:color w:val="231F20"/>
        </w:rPr>
        <w:t>Attendee and artist travel are large contributors of GHG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emissions for Sydney Festival. Additionally, freighting of</w:t>
      </w:r>
      <w:r>
        <w:rPr>
          <w:color w:val="231F20"/>
          <w:spacing w:val="1"/>
          <w:w w:val="95"/>
        </w:rPr>
        <w:t> </w:t>
      </w:r>
      <w:r>
        <w:rPr>
          <w:color w:val="231F20"/>
          <w:spacing w:val="-1"/>
        </w:rPr>
        <w:t>equipment,</w:t>
      </w:r>
      <w:r>
        <w:rPr>
          <w:color w:val="231F20"/>
          <w:spacing w:val="-29"/>
        </w:rPr>
        <w:t> </w:t>
      </w:r>
      <w:r>
        <w:rPr>
          <w:color w:val="231F20"/>
          <w:spacing w:val="-1"/>
        </w:rPr>
        <w:t>infrastructure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and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waste</w:t>
      </w:r>
      <w:r>
        <w:rPr>
          <w:color w:val="231F20"/>
          <w:spacing w:val="-21"/>
        </w:rPr>
        <w:t> </w:t>
      </w:r>
      <w:r>
        <w:rPr>
          <w:color w:val="231F20"/>
        </w:rPr>
        <w:t>contribute</w:t>
      </w:r>
      <w:r>
        <w:rPr>
          <w:color w:val="231F20"/>
          <w:spacing w:val="-26"/>
        </w:rPr>
        <w:t> </w:t>
      </w:r>
      <w:r>
        <w:rPr>
          <w:color w:val="231F20"/>
        </w:rPr>
        <w:t>to</w:t>
      </w:r>
      <w:r>
        <w:rPr>
          <w:color w:val="231F20"/>
          <w:spacing w:val="-27"/>
        </w:rPr>
        <w:t> </w:t>
      </w:r>
      <w:r>
        <w:rPr>
          <w:color w:val="231F20"/>
        </w:rPr>
        <w:t>the</w:t>
      </w:r>
      <w:r>
        <w:rPr>
          <w:color w:val="231F20"/>
          <w:spacing w:val="-21"/>
        </w:rPr>
        <w:t> </w:t>
      </w:r>
      <w:r>
        <w:rPr>
          <w:color w:val="231F20"/>
        </w:rPr>
        <w:t>overall</w:t>
      </w:r>
      <w:r>
        <w:rPr>
          <w:color w:val="231F20"/>
          <w:spacing w:val="-81"/>
        </w:rPr>
        <w:t> </w:t>
      </w:r>
      <w:r>
        <w:rPr>
          <w:color w:val="231F20"/>
        </w:rPr>
        <w:t>GHG</w:t>
      </w:r>
      <w:r>
        <w:rPr>
          <w:color w:val="231F20"/>
          <w:spacing w:val="-22"/>
        </w:rPr>
        <w:t> </w:t>
      </w:r>
      <w:r>
        <w:rPr>
          <w:color w:val="231F20"/>
        </w:rPr>
        <w:t>emissions</w:t>
      </w:r>
      <w:r>
        <w:rPr>
          <w:color w:val="231F20"/>
          <w:spacing w:val="-21"/>
        </w:rPr>
        <w:t> </w:t>
      </w:r>
      <w:r>
        <w:rPr>
          <w:color w:val="231F20"/>
        </w:rPr>
        <w:t>impact</w:t>
      </w:r>
      <w:r>
        <w:rPr>
          <w:color w:val="231F20"/>
          <w:spacing w:val="-21"/>
        </w:rPr>
        <w:t> </w:t>
      </w:r>
      <w:r>
        <w:rPr>
          <w:color w:val="231F20"/>
        </w:rPr>
        <w:t>of</w:t>
      </w:r>
      <w:r>
        <w:rPr>
          <w:color w:val="231F20"/>
          <w:spacing w:val="-32"/>
        </w:rPr>
        <w:t> </w:t>
      </w:r>
      <w:r>
        <w:rPr>
          <w:color w:val="231F20"/>
        </w:rPr>
        <w:t>the</w:t>
      </w:r>
      <w:r>
        <w:rPr>
          <w:color w:val="231F20"/>
          <w:spacing w:val="-21"/>
        </w:rPr>
        <w:t> </w:t>
      </w:r>
      <w:r>
        <w:rPr>
          <w:color w:val="231F20"/>
        </w:rPr>
        <w:t>event.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3"/>
        <w:rPr>
          <w:sz w:val="25"/>
        </w:rPr>
      </w:pPr>
      <w:r>
        <w:rPr/>
        <w:pict>
          <v:group style="position:absolute;margin-left:.0001pt;margin-top:17.294344pt;width:569.050pt;height:219.35pt;mso-position-horizontal-relative:page;mso-position-vertical-relative:paragraph;z-index:-15717888;mso-wrap-distance-left:0;mso-wrap-distance-right:0" coordorigin="0,346" coordsize="11381,4387">
            <v:shape style="position:absolute;left:0;top:345;width:11381;height:4387" coordorigin="0,346" coordsize="11381,4387" path="m11381,2539l11379,2464,11376,2389,11369,2315,11361,2242,11350,2169,11336,2097,11321,2026,11303,1956,11282,1887,11260,1819,11236,1752,11209,1686,11180,1620,11150,1557,11117,1494,11082,1432,11046,1372,11007,1313,10967,1255,10925,1199,10881,1144,10836,1091,10789,1039,10740,988,10690,940,10638,892,10585,847,10530,803,10474,761,10417,720,10358,682,10298,645,10236,611,10174,578,10110,547,10045,518,9979,492,9912,467,9844,445,9775,424,9706,406,9635,390,9563,377,9491,366,9418,357,9344,351,9269,347,9194,346,8624,346,5085,346,0,346,0,4733,9194,4733,9269,4732,9344,4728,9418,4721,9491,4713,9563,4702,9635,4688,9706,4672,9775,4654,9844,4634,9912,4612,9979,4587,10045,4560,10110,4532,10174,4501,10236,4468,10298,4433,10358,4397,10417,4358,10474,4318,10530,4276,10585,4232,10638,4186,10690,4139,10740,4090,10789,4040,10836,3988,10881,3935,10925,3880,10967,3823,11007,3766,11046,3707,11082,3646,11117,3585,11150,3522,11180,3458,11209,3393,11236,3327,11260,3260,11282,3192,11303,3122,11321,3052,11336,2981,11350,2910,11361,2837,11369,2764,11376,2690,11379,2615,11381,2539xe" filled="true" fillcolor="#eff3c9" stroked="false">
              <v:path arrowok="t"/>
              <v:fill type="solid"/>
            </v:shape>
            <v:shape style="position:absolute;left:0;top:345;width:11381;height:4387" type="#_x0000_t202" filled="false" stroked="false">
              <v:textbox inset="0,0,0,0">
                <w:txbxContent>
                  <w:p>
                    <w:pPr>
                      <w:spacing w:line="240" w:lineRule="auto" w:before="4"/>
                      <w:rPr>
                        <w:sz w:val="50"/>
                      </w:rPr>
                    </w:pPr>
                  </w:p>
                  <w:p>
                    <w:pPr>
                      <w:spacing w:before="1"/>
                      <w:ind w:left="1179" w:right="0" w:firstLine="0"/>
                      <w:jc w:val="left"/>
                      <w:rPr>
                        <w:rFonts w:ascii="Arial"/>
                        <w:b/>
                        <w:sz w:val="28"/>
                      </w:rPr>
                    </w:pPr>
                    <w:r>
                      <w:rPr>
                        <w:rFonts w:ascii="Arial"/>
                        <w:b/>
                        <w:color w:val="231F20"/>
                        <w:sz w:val="28"/>
                      </w:rPr>
                      <w:t>OUR</w:t>
                    </w:r>
                    <w:r>
                      <w:rPr>
                        <w:rFonts w:ascii="Arial"/>
                        <w:b/>
                        <w:color w:val="231F20"/>
                        <w:spacing w:val="14"/>
                        <w:sz w:val="28"/>
                      </w:rPr>
                      <w:t> </w:t>
                    </w:r>
                    <w:r>
                      <w:rPr>
                        <w:rFonts w:ascii="Arial"/>
                        <w:b/>
                        <w:color w:val="231F20"/>
                        <w:sz w:val="28"/>
                      </w:rPr>
                      <w:t>GOALS:</w:t>
                    </w:r>
                  </w:p>
                  <w:p>
                    <w:pPr>
                      <w:numPr>
                        <w:ilvl w:val="0"/>
                        <w:numId w:val="4"/>
                      </w:numPr>
                      <w:tabs>
                        <w:tab w:pos="1310" w:val="left" w:leader="none"/>
                      </w:tabs>
                      <w:spacing w:before="313"/>
                      <w:ind w:left="1309" w:right="0" w:hanging="131"/>
                      <w:jc w:val="left"/>
                      <w:rPr>
                        <w:rFonts w:ascii="Arial Black"/>
                        <w:sz w:val="20"/>
                      </w:rPr>
                    </w:pPr>
                    <w:r>
                      <w:rPr>
                        <w:rFonts w:ascii="Arial Black"/>
                        <w:color w:val="231F20"/>
                        <w:w w:val="90"/>
                        <w:sz w:val="20"/>
                      </w:rPr>
                      <w:t>Promote</w:t>
                    </w:r>
                    <w:r>
                      <w:rPr>
                        <w:rFonts w:ascii="Arial Black"/>
                        <w:color w:val="231F20"/>
                        <w:spacing w:val="-2"/>
                        <w:w w:val="90"/>
                        <w:sz w:val="20"/>
                      </w:rPr>
                      <w:t> </w:t>
                    </w:r>
                    <w:r>
                      <w:rPr>
                        <w:rFonts w:ascii="Arial Black"/>
                        <w:color w:val="231F20"/>
                        <w:w w:val="90"/>
                        <w:sz w:val="20"/>
                      </w:rPr>
                      <w:t>active</w:t>
                    </w:r>
                    <w:r>
                      <w:rPr>
                        <w:rFonts w:ascii="Arial Black"/>
                        <w:color w:val="231F20"/>
                        <w:spacing w:val="-7"/>
                        <w:w w:val="90"/>
                        <w:sz w:val="20"/>
                      </w:rPr>
                      <w:t> </w:t>
                    </w:r>
                    <w:r>
                      <w:rPr>
                        <w:rFonts w:ascii="Arial Black"/>
                        <w:color w:val="231F20"/>
                        <w:w w:val="90"/>
                        <w:sz w:val="20"/>
                      </w:rPr>
                      <w:t>transport.</w:t>
                    </w:r>
                  </w:p>
                  <w:p>
                    <w:pPr>
                      <w:numPr>
                        <w:ilvl w:val="0"/>
                        <w:numId w:val="4"/>
                      </w:numPr>
                      <w:tabs>
                        <w:tab w:pos="1305" w:val="left" w:leader="none"/>
                      </w:tabs>
                      <w:spacing w:before="96"/>
                      <w:ind w:left="1304" w:right="0" w:hanging="126"/>
                      <w:jc w:val="left"/>
                      <w:rPr>
                        <w:rFonts w:ascii="Arial Black"/>
                        <w:sz w:val="20"/>
                      </w:rPr>
                    </w:pPr>
                    <w:r>
                      <w:rPr>
                        <w:rFonts w:ascii="Arial Black"/>
                        <w:color w:val="231F20"/>
                        <w:w w:val="90"/>
                        <w:sz w:val="20"/>
                      </w:rPr>
                      <w:t>Work</w:t>
                    </w:r>
                    <w:r>
                      <w:rPr>
                        <w:rFonts w:ascii="Arial Black"/>
                        <w:color w:val="231F20"/>
                        <w:spacing w:val="-12"/>
                        <w:w w:val="90"/>
                        <w:sz w:val="20"/>
                      </w:rPr>
                      <w:t> </w:t>
                    </w:r>
                    <w:r>
                      <w:rPr>
                        <w:rFonts w:ascii="Arial Black"/>
                        <w:color w:val="231F20"/>
                        <w:w w:val="90"/>
                        <w:sz w:val="20"/>
                      </w:rPr>
                      <w:t>with</w:t>
                    </w:r>
                    <w:r>
                      <w:rPr>
                        <w:rFonts w:ascii="Arial Black"/>
                        <w:color w:val="231F20"/>
                        <w:spacing w:val="-7"/>
                        <w:w w:val="90"/>
                        <w:sz w:val="20"/>
                      </w:rPr>
                      <w:t> </w:t>
                    </w:r>
                    <w:r>
                      <w:rPr>
                        <w:rFonts w:ascii="Arial Black"/>
                        <w:color w:val="231F20"/>
                        <w:w w:val="90"/>
                        <w:sz w:val="20"/>
                      </w:rPr>
                      <w:t>the</w:t>
                    </w:r>
                    <w:r>
                      <w:rPr>
                        <w:rFonts w:ascii="Arial Black"/>
                        <w:color w:val="231F20"/>
                        <w:spacing w:val="-2"/>
                        <w:w w:val="90"/>
                        <w:sz w:val="20"/>
                      </w:rPr>
                      <w:t> </w:t>
                    </w:r>
                    <w:r>
                      <w:rPr>
                        <w:rFonts w:ascii="Arial Black"/>
                        <w:color w:val="231F20"/>
                        <w:w w:val="90"/>
                        <w:sz w:val="20"/>
                      </w:rPr>
                      <w:t>City</w:t>
                    </w:r>
                    <w:r>
                      <w:rPr>
                        <w:rFonts w:ascii="Arial Black"/>
                        <w:color w:val="231F20"/>
                        <w:spacing w:val="-8"/>
                        <w:w w:val="90"/>
                        <w:sz w:val="20"/>
                      </w:rPr>
                      <w:t> </w:t>
                    </w:r>
                    <w:r>
                      <w:rPr>
                        <w:rFonts w:ascii="Arial Black"/>
                        <w:color w:val="231F20"/>
                        <w:w w:val="90"/>
                        <w:sz w:val="20"/>
                      </w:rPr>
                      <w:t>of</w:t>
                    </w:r>
                    <w:r>
                      <w:rPr>
                        <w:rFonts w:ascii="Arial Black"/>
                        <w:color w:val="231F20"/>
                        <w:spacing w:val="-9"/>
                        <w:w w:val="90"/>
                        <w:sz w:val="20"/>
                      </w:rPr>
                      <w:t> </w:t>
                    </w:r>
                    <w:r>
                      <w:rPr>
                        <w:rFonts w:ascii="Arial Black"/>
                        <w:color w:val="231F20"/>
                        <w:w w:val="90"/>
                        <w:sz w:val="20"/>
                      </w:rPr>
                      <w:t>Sydney</w:t>
                    </w:r>
                    <w:r>
                      <w:rPr>
                        <w:rFonts w:ascii="Arial Black"/>
                        <w:color w:val="231F20"/>
                        <w:spacing w:val="-12"/>
                        <w:w w:val="90"/>
                        <w:sz w:val="20"/>
                      </w:rPr>
                      <w:t> </w:t>
                    </w:r>
                    <w:r>
                      <w:rPr>
                        <w:rFonts w:ascii="Arial Black"/>
                        <w:color w:val="231F20"/>
                        <w:w w:val="90"/>
                        <w:sz w:val="20"/>
                      </w:rPr>
                      <w:t>to</w:t>
                    </w:r>
                    <w:r>
                      <w:rPr>
                        <w:rFonts w:ascii="Arial Black"/>
                        <w:color w:val="231F20"/>
                        <w:spacing w:val="-3"/>
                        <w:w w:val="90"/>
                        <w:sz w:val="20"/>
                      </w:rPr>
                      <w:t> </w:t>
                    </w:r>
                    <w:r>
                      <w:rPr>
                        <w:rFonts w:ascii="Arial Black"/>
                        <w:color w:val="231F20"/>
                        <w:w w:val="90"/>
                        <w:sz w:val="20"/>
                      </w:rPr>
                      <w:t>align</w:t>
                    </w:r>
                    <w:r>
                      <w:rPr>
                        <w:rFonts w:ascii="Arial Black"/>
                        <w:color w:val="231F20"/>
                        <w:spacing w:val="-7"/>
                        <w:w w:val="90"/>
                        <w:sz w:val="20"/>
                      </w:rPr>
                      <w:t> </w:t>
                    </w:r>
                    <w:r>
                      <w:rPr>
                        <w:rFonts w:ascii="Arial Black"/>
                        <w:color w:val="231F20"/>
                        <w:w w:val="90"/>
                        <w:sz w:val="20"/>
                      </w:rPr>
                      <w:t>with</w:t>
                    </w:r>
                    <w:r>
                      <w:rPr>
                        <w:rFonts w:ascii="Arial Black"/>
                        <w:color w:val="231F20"/>
                        <w:spacing w:val="-6"/>
                        <w:w w:val="90"/>
                        <w:sz w:val="20"/>
                      </w:rPr>
                      <w:t> </w:t>
                    </w:r>
                    <w:r>
                      <w:rPr>
                        <w:rFonts w:ascii="Arial Black"/>
                        <w:color w:val="231F20"/>
                        <w:w w:val="90"/>
                        <w:sz w:val="20"/>
                      </w:rPr>
                      <w:t>their</w:t>
                    </w:r>
                    <w:r>
                      <w:rPr>
                        <w:rFonts w:ascii="Arial Black"/>
                        <w:color w:val="231F20"/>
                        <w:spacing w:val="-9"/>
                        <w:w w:val="90"/>
                        <w:sz w:val="20"/>
                      </w:rPr>
                      <w:t> </w:t>
                    </w:r>
                    <w:r>
                      <w:rPr>
                        <w:rFonts w:ascii="Arial Black"/>
                        <w:color w:val="231F20"/>
                        <w:w w:val="90"/>
                        <w:sz w:val="20"/>
                      </w:rPr>
                      <w:t>cycling</w:t>
                    </w:r>
                    <w:r>
                      <w:rPr>
                        <w:rFonts w:ascii="Arial Black"/>
                        <w:color w:val="231F20"/>
                        <w:spacing w:val="-3"/>
                        <w:w w:val="90"/>
                        <w:sz w:val="20"/>
                      </w:rPr>
                      <w:t> </w:t>
                    </w:r>
                    <w:r>
                      <w:rPr>
                        <w:rFonts w:ascii="Arial Black"/>
                        <w:color w:val="231F20"/>
                        <w:w w:val="90"/>
                        <w:sz w:val="20"/>
                      </w:rPr>
                      <w:t>strategy.</w:t>
                    </w:r>
                  </w:p>
                  <w:p>
                    <w:pPr>
                      <w:numPr>
                        <w:ilvl w:val="0"/>
                        <w:numId w:val="4"/>
                      </w:numPr>
                      <w:tabs>
                        <w:tab w:pos="1310" w:val="left" w:leader="none"/>
                      </w:tabs>
                      <w:spacing w:before="95"/>
                      <w:ind w:left="1309" w:right="0" w:hanging="131"/>
                      <w:jc w:val="left"/>
                      <w:rPr>
                        <w:rFonts w:ascii="Arial Black"/>
                        <w:sz w:val="20"/>
                      </w:rPr>
                    </w:pPr>
                    <w:r>
                      <w:rPr>
                        <w:rFonts w:ascii="Arial Black"/>
                        <w:color w:val="231F20"/>
                        <w:w w:val="90"/>
                        <w:sz w:val="20"/>
                      </w:rPr>
                      <w:t>Promote</w:t>
                    </w:r>
                    <w:r>
                      <w:rPr>
                        <w:rFonts w:ascii="Arial Black"/>
                        <w:color w:val="231F20"/>
                        <w:spacing w:val="6"/>
                        <w:w w:val="90"/>
                        <w:sz w:val="20"/>
                      </w:rPr>
                      <w:t> </w:t>
                    </w:r>
                    <w:r>
                      <w:rPr>
                        <w:rFonts w:ascii="Arial Black"/>
                        <w:color w:val="231F20"/>
                        <w:w w:val="90"/>
                        <w:sz w:val="20"/>
                      </w:rPr>
                      <w:t>public</w:t>
                    </w:r>
                    <w:r>
                      <w:rPr>
                        <w:rFonts w:ascii="Arial Black"/>
                        <w:color w:val="231F20"/>
                        <w:spacing w:val="1"/>
                        <w:w w:val="90"/>
                        <w:sz w:val="20"/>
                      </w:rPr>
                      <w:t> </w:t>
                    </w:r>
                    <w:r>
                      <w:rPr>
                        <w:rFonts w:ascii="Arial Black"/>
                        <w:color w:val="231F20"/>
                        <w:w w:val="90"/>
                        <w:sz w:val="20"/>
                      </w:rPr>
                      <w:t>transport</w:t>
                    </w:r>
                    <w:r>
                      <w:rPr>
                        <w:rFonts w:ascii="Arial Black"/>
                        <w:color w:val="231F20"/>
                        <w:spacing w:val="6"/>
                        <w:w w:val="90"/>
                        <w:sz w:val="20"/>
                      </w:rPr>
                      <w:t> </w:t>
                    </w:r>
                    <w:r>
                      <w:rPr>
                        <w:rFonts w:ascii="Arial Black"/>
                        <w:color w:val="231F20"/>
                        <w:w w:val="90"/>
                        <w:sz w:val="20"/>
                      </w:rPr>
                      <w:t>by</w:t>
                    </w:r>
                    <w:r>
                      <w:rPr>
                        <w:rFonts w:ascii="Arial Black"/>
                        <w:color w:val="231F20"/>
                        <w:spacing w:val="-1"/>
                        <w:w w:val="90"/>
                        <w:sz w:val="20"/>
                      </w:rPr>
                      <w:t> </w:t>
                    </w:r>
                    <w:r>
                      <w:rPr>
                        <w:rFonts w:ascii="Arial Black"/>
                        <w:color w:val="231F20"/>
                        <w:w w:val="90"/>
                        <w:sz w:val="20"/>
                      </w:rPr>
                      <w:t>prioritising</w:t>
                    </w:r>
                    <w:r>
                      <w:rPr>
                        <w:rFonts w:ascii="Arial Black"/>
                        <w:color w:val="231F20"/>
                        <w:spacing w:val="7"/>
                        <w:w w:val="90"/>
                        <w:sz w:val="20"/>
                      </w:rPr>
                      <w:t> </w:t>
                    </w:r>
                    <w:r>
                      <w:rPr>
                        <w:rFonts w:ascii="Arial Black"/>
                        <w:color w:val="231F20"/>
                        <w:w w:val="90"/>
                        <w:sz w:val="20"/>
                      </w:rPr>
                      <w:t>precincts</w:t>
                    </w:r>
                    <w:r>
                      <w:rPr>
                        <w:rFonts w:ascii="Arial Black"/>
                        <w:color w:val="231F20"/>
                        <w:spacing w:val="1"/>
                        <w:w w:val="90"/>
                        <w:sz w:val="20"/>
                      </w:rPr>
                      <w:t> </w:t>
                    </w:r>
                    <w:r>
                      <w:rPr>
                        <w:rFonts w:ascii="Arial Black"/>
                        <w:color w:val="231F20"/>
                        <w:w w:val="90"/>
                        <w:sz w:val="20"/>
                      </w:rPr>
                      <w:t>with</w:t>
                    </w:r>
                    <w:r>
                      <w:rPr>
                        <w:rFonts w:ascii="Arial Black"/>
                        <w:color w:val="231F20"/>
                        <w:spacing w:val="6"/>
                        <w:w w:val="90"/>
                        <w:sz w:val="20"/>
                      </w:rPr>
                      <w:t> </w:t>
                    </w:r>
                    <w:r>
                      <w:rPr>
                        <w:rFonts w:ascii="Arial Black"/>
                        <w:color w:val="231F20"/>
                        <w:w w:val="90"/>
                        <w:sz w:val="20"/>
                      </w:rPr>
                      <w:t>good</w:t>
                    </w:r>
                    <w:r>
                      <w:rPr>
                        <w:rFonts w:ascii="Arial Black"/>
                        <w:color w:val="231F20"/>
                        <w:spacing w:val="6"/>
                        <w:w w:val="90"/>
                        <w:sz w:val="20"/>
                      </w:rPr>
                      <w:t> </w:t>
                    </w:r>
                    <w:r>
                      <w:rPr>
                        <w:rFonts w:ascii="Arial Black"/>
                        <w:color w:val="231F20"/>
                        <w:w w:val="90"/>
                        <w:sz w:val="20"/>
                      </w:rPr>
                      <w:t>public</w:t>
                    </w:r>
                    <w:r>
                      <w:rPr>
                        <w:rFonts w:ascii="Arial Black"/>
                        <w:color w:val="231F20"/>
                        <w:spacing w:val="1"/>
                        <w:w w:val="90"/>
                        <w:sz w:val="20"/>
                      </w:rPr>
                      <w:t> </w:t>
                    </w:r>
                    <w:r>
                      <w:rPr>
                        <w:rFonts w:ascii="Arial Black"/>
                        <w:color w:val="231F20"/>
                        <w:w w:val="90"/>
                        <w:sz w:val="20"/>
                      </w:rPr>
                      <w:t>transport</w:t>
                    </w:r>
                    <w:r>
                      <w:rPr>
                        <w:rFonts w:ascii="Arial Black"/>
                        <w:color w:val="231F20"/>
                        <w:spacing w:val="6"/>
                        <w:w w:val="90"/>
                        <w:sz w:val="20"/>
                      </w:rPr>
                      <w:t> </w:t>
                    </w:r>
                    <w:r>
                      <w:rPr>
                        <w:rFonts w:ascii="Arial Black"/>
                        <w:color w:val="231F20"/>
                        <w:w w:val="90"/>
                        <w:sz w:val="20"/>
                      </w:rPr>
                      <w:t>connections.</w:t>
                    </w:r>
                  </w:p>
                  <w:p>
                    <w:pPr>
                      <w:numPr>
                        <w:ilvl w:val="0"/>
                        <w:numId w:val="4"/>
                      </w:numPr>
                      <w:tabs>
                        <w:tab w:pos="1310" w:val="left" w:leader="none"/>
                      </w:tabs>
                      <w:spacing w:before="96"/>
                      <w:ind w:left="1309" w:right="0" w:hanging="131"/>
                      <w:jc w:val="left"/>
                      <w:rPr>
                        <w:rFonts w:ascii="Arial Black"/>
                        <w:sz w:val="20"/>
                      </w:rPr>
                    </w:pPr>
                    <w:r>
                      <w:rPr>
                        <w:rFonts w:ascii="Arial Black"/>
                        <w:color w:val="231F20"/>
                        <w:w w:val="90"/>
                        <w:sz w:val="20"/>
                      </w:rPr>
                      <w:t>Schedule</w:t>
                    </w:r>
                    <w:r>
                      <w:rPr>
                        <w:rFonts w:ascii="Arial Black"/>
                        <w:color w:val="231F20"/>
                        <w:spacing w:val="10"/>
                        <w:w w:val="90"/>
                        <w:sz w:val="20"/>
                      </w:rPr>
                      <w:t> </w:t>
                    </w:r>
                    <w:r>
                      <w:rPr>
                        <w:rFonts w:ascii="Arial Black"/>
                        <w:color w:val="231F20"/>
                        <w:w w:val="90"/>
                        <w:sz w:val="20"/>
                      </w:rPr>
                      <w:t>performances/events</w:t>
                    </w:r>
                    <w:r>
                      <w:rPr>
                        <w:rFonts w:ascii="Arial Black"/>
                        <w:color w:val="231F20"/>
                        <w:spacing w:val="4"/>
                        <w:w w:val="90"/>
                        <w:sz w:val="20"/>
                      </w:rPr>
                      <w:t> </w:t>
                    </w:r>
                    <w:r>
                      <w:rPr>
                        <w:rFonts w:ascii="Arial Black"/>
                        <w:color w:val="231F20"/>
                        <w:w w:val="90"/>
                        <w:sz w:val="20"/>
                      </w:rPr>
                      <w:t>within</w:t>
                    </w:r>
                    <w:r>
                      <w:rPr>
                        <w:rFonts w:ascii="Arial Black"/>
                        <w:color w:val="231F20"/>
                        <w:spacing w:val="11"/>
                        <w:w w:val="90"/>
                        <w:sz w:val="20"/>
                      </w:rPr>
                      <w:t> </w:t>
                    </w:r>
                    <w:r>
                      <w:rPr>
                        <w:rFonts w:ascii="Arial Black"/>
                        <w:color w:val="231F20"/>
                        <w:w w:val="90"/>
                        <w:sz w:val="20"/>
                      </w:rPr>
                      <w:t>public</w:t>
                    </w:r>
                    <w:r>
                      <w:rPr>
                        <w:rFonts w:ascii="Arial Black"/>
                        <w:color w:val="231F20"/>
                        <w:spacing w:val="4"/>
                        <w:w w:val="90"/>
                        <w:sz w:val="20"/>
                      </w:rPr>
                      <w:t> </w:t>
                    </w:r>
                    <w:r>
                      <w:rPr>
                        <w:rFonts w:ascii="Arial Black"/>
                        <w:color w:val="231F20"/>
                        <w:w w:val="90"/>
                        <w:sz w:val="20"/>
                      </w:rPr>
                      <w:t>transport</w:t>
                    </w:r>
                    <w:r>
                      <w:rPr>
                        <w:rFonts w:ascii="Arial Black"/>
                        <w:color w:val="231F20"/>
                        <w:spacing w:val="5"/>
                        <w:w w:val="90"/>
                        <w:sz w:val="20"/>
                      </w:rPr>
                      <w:t> </w:t>
                    </w:r>
                    <w:r>
                      <w:rPr>
                        <w:rFonts w:ascii="Arial Black"/>
                        <w:color w:val="231F20"/>
                        <w:w w:val="90"/>
                        <w:sz w:val="20"/>
                      </w:rPr>
                      <w:t>timetables.</w:t>
                    </w:r>
                  </w:p>
                  <w:p>
                    <w:pPr>
                      <w:numPr>
                        <w:ilvl w:val="0"/>
                        <w:numId w:val="4"/>
                      </w:numPr>
                      <w:tabs>
                        <w:tab w:pos="1310" w:val="left" w:leader="none"/>
                      </w:tabs>
                      <w:spacing w:before="96"/>
                      <w:ind w:left="1309" w:right="0" w:hanging="131"/>
                      <w:jc w:val="left"/>
                      <w:rPr>
                        <w:rFonts w:ascii="Arial Black"/>
                        <w:sz w:val="20"/>
                      </w:rPr>
                    </w:pPr>
                    <w:r>
                      <w:rPr>
                        <w:rFonts w:ascii="Arial Black"/>
                        <w:color w:val="231F20"/>
                        <w:w w:val="90"/>
                        <w:sz w:val="20"/>
                      </w:rPr>
                      <w:t>Use</w:t>
                    </w:r>
                    <w:r>
                      <w:rPr>
                        <w:rFonts w:ascii="Arial Black"/>
                        <w:color w:val="231F20"/>
                        <w:spacing w:val="-3"/>
                        <w:w w:val="90"/>
                        <w:sz w:val="20"/>
                      </w:rPr>
                      <w:t> </w:t>
                    </w:r>
                    <w:r>
                      <w:rPr>
                        <w:rFonts w:ascii="Arial Black"/>
                        <w:color w:val="231F20"/>
                        <w:w w:val="90"/>
                        <w:sz w:val="20"/>
                      </w:rPr>
                      <w:t>low</w:t>
                    </w:r>
                    <w:r>
                      <w:rPr>
                        <w:rFonts w:ascii="Arial Black"/>
                        <w:color w:val="231F20"/>
                        <w:spacing w:val="-7"/>
                        <w:w w:val="90"/>
                        <w:sz w:val="20"/>
                      </w:rPr>
                      <w:t> </w:t>
                    </w:r>
                    <w:r>
                      <w:rPr>
                        <w:rFonts w:ascii="Arial Black"/>
                        <w:color w:val="231F20"/>
                        <w:w w:val="90"/>
                        <w:sz w:val="20"/>
                      </w:rPr>
                      <w:t>and/or</w:t>
                    </w:r>
                    <w:r>
                      <w:rPr>
                        <w:rFonts w:ascii="Arial Black"/>
                        <w:color w:val="231F20"/>
                        <w:spacing w:val="-9"/>
                        <w:w w:val="90"/>
                        <w:sz w:val="20"/>
                      </w:rPr>
                      <w:t> </w:t>
                    </w:r>
                    <w:r>
                      <w:rPr>
                        <w:rFonts w:ascii="Arial Black"/>
                        <w:color w:val="231F20"/>
                        <w:w w:val="90"/>
                        <w:sz w:val="20"/>
                      </w:rPr>
                      <w:t>zero</w:t>
                    </w:r>
                    <w:r>
                      <w:rPr>
                        <w:rFonts w:ascii="Arial Black"/>
                        <w:color w:val="231F20"/>
                        <w:spacing w:val="-3"/>
                        <w:w w:val="90"/>
                        <w:sz w:val="20"/>
                      </w:rPr>
                      <w:t> </w:t>
                    </w:r>
                    <w:r>
                      <w:rPr>
                        <w:rFonts w:ascii="Arial Black"/>
                        <w:color w:val="231F20"/>
                        <w:w w:val="90"/>
                        <w:sz w:val="20"/>
                      </w:rPr>
                      <w:t>emission</w:t>
                    </w:r>
                    <w:r>
                      <w:rPr>
                        <w:rFonts w:ascii="Arial Black"/>
                        <w:color w:val="231F20"/>
                        <w:spacing w:val="-7"/>
                        <w:w w:val="90"/>
                        <w:sz w:val="20"/>
                      </w:rPr>
                      <w:t> </w:t>
                    </w:r>
                    <w:r>
                      <w:rPr>
                        <w:rFonts w:ascii="Arial Black"/>
                        <w:color w:val="231F20"/>
                        <w:w w:val="90"/>
                        <w:sz w:val="20"/>
                      </w:rPr>
                      <w:t>vehicles.</w:t>
                    </w:r>
                  </w:p>
                  <w:p>
                    <w:pPr>
                      <w:numPr>
                        <w:ilvl w:val="0"/>
                        <w:numId w:val="4"/>
                      </w:numPr>
                      <w:tabs>
                        <w:tab w:pos="1310" w:val="left" w:leader="none"/>
                      </w:tabs>
                      <w:spacing w:before="96"/>
                      <w:ind w:left="1309" w:right="0" w:hanging="131"/>
                      <w:jc w:val="left"/>
                      <w:rPr>
                        <w:rFonts w:ascii="Arial Black"/>
                        <w:sz w:val="20"/>
                      </w:rPr>
                    </w:pPr>
                    <w:r>
                      <w:rPr>
                        <w:rFonts w:ascii="Arial Black"/>
                        <w:color w:val="231F20"/>
                        <w:w w:val="90"/>
                        <w:sz w:val="20"/>
                      </w:rPr>
                      <w:t>Use</w:t>
                    </w:r>
                    <w:r>
                      <w:rPr>
                        <w:rFonts w:ascii="Arial Black"/>
                        <w:color w:val="231F20"/>
                        <w:spacing w:val="-6"/>
                        <w:w w:val="90"/>
                        <w:sz w:val="20"/>
                      </w:rPr>
                      <w:t> </w:t>
                    </w:r>
                    <w:r>
                      <w:rPr>
                        <w:rFonts w:ascii="Arial Black"/>
                        <w:color w:val="231F20"/>
                        <w:w w:val="90"/>
                        <w:sz w:val="20"/>
                      </w:rPr>
                      <w:t>B20</w:t>
                    </w:r>
                    <w:r>
                      <w:rPr>
                        <w:rFonts w:ascii="Arial Black"/>
                        <w:color w:val="231F20"/>
                        <w:spacing w:val="-5"/>
                        <w:w w:val="90"/>
                        <w:sz w:val="20"/>
                      </w:rPr>
                      <w:t> </w:t>
                    </w:r>
                    <w:r>
                      <w:rPr>
                        <w:rFonts w:ascii="Arial Black"/>
                        <w:color w:val="231F20"/>
                        <w:w w:val="90"/>
                        <w:sz w:val="20"/>
                      </w:rPr>
                      <w:t>in</w:t>
                    </w:r>
                    <w:r>
                      <w:rPr>
                        <w:rFonts w:ascii="Arial Black"/>
                        <w:color w:val="231F20"/>
                        <w:spacing w:val="-6"/>
                        <w:w w:val="90"/>
                        <w:sz w:val="20"/>
                      </w:rPr>
                      <w:t> </w:t>
                    </w:r>
                    <w:r>
                      <w:rPr>
                        <w:rFonts w:ascii="Arial Black"/>
                        <w:color w:val="231F20"/>
                        <w:w w:val="90"/>
                        <w:sz w:val="20"/>
                      </w:rPr>
                      <w:t>diesel</w:t>
                    </w:r>
                    <w:r>
                      <w:rPr>
                        <w:rFonts w:ascii="Arial Black"/>
                        <w:color w:val="231F20"/>
                        <w:spacing w:val="-5"/>
                        <w:w w:val="90"/>
                        <w:sz w:val="20"/>
                      </w:rPr>
                      <w:t> </w:t>
                    </w:r>
                    <w:r>
                      <w:rPr>
                        <w:rFonts w:ascii="Arial Black"/>
                        <w:color w:val="231F20"/>
                        <w:w w:val="90"/>
                        <w:sz w:val="20"/>
                      </w:rPr>
                      <w:t>plant</w:t>
                    </w:r>
                    <w:r>
                      <w:rPr>
                        <w:rFonts w:ascii="Arial Black"/>
                        <w:color w:val="231F20"/>
                        <w:spacing w:val="-6"/>
                        <w:w w:val="90"/>
                        <w:sz w:val="20"/>
                      </w:rPr>
                      <w:t> </w:t>
                    </w:r>
                    <w:r>
                      <w:rPr>
                        <w:rFonts w:ascii="Arial Black"/>
                        <w:color w:val="231F20"/>
                        <w:w w:val="90"/>
                        <w:sz w:val="20"/>
                      </w:rPr>
                      <w:t>equipment</w:t>
                    </w:r>
                    <w:r>
                      <w:rPr>
                        <w:rFonts w:ascii="Arial Black"/>
                        <w:color w:val="231F20"/>
                        <w:spacing w:val="-5"/>
                        <w:w w:val="90"/>
                        <w:sz w:val="20"/>
                      </w:rPr>
                      <w:t> </w:t>
                    </w:r>
                    <w:r>
                      <w:rPr>
                        <w:rFonts w:ascii="Arial Black"/>
                        <w:color w:val="231F20"/>
                        <w:w w:val="90"/>
                        <w:sz w:val="20"/>
                      </w:rPr>
                      <w:t>and</w:t>
                    </w:r>
                    <w:r>
                      <w:rPr>
                        <w:rFonts w:ascii="Arial Black"/>
                        <w:color w:val="231F20"/>
                        <w:spacing w:val="-5"/>
                        <w:w w:val="90"/>
                        <w:sz w:val="20"/>
                      </w:rPr>
                      <w:t> </w:t>
                    </w:r>
                    <w:r>
                      <w:rPr>
                        <w:rFonts w:ascii="Arial Black"/>
                        <w:color w:val="231F20"/>
                        <w:w w:val="90"/>
                        <w:sz w:val="20"/>
                      </w:rPr>
                      <w:t>site</w:t>
                    </w:r>
                    <w:r>
                      <w:rPr>
                        <w:rFonts w:ascii="Arial Black"/>
                        <w:color w:val="231F20"/>
                        <w:spacing w:val="-10"/>
                        <w:w w:val="90"/>
                        <w:sz w:val="20"/>
                      </w:rPr>
                      <w:t> </w:t>
                    </w:r>
                    <w:r>
                      <w:rPr>
                        <w:rFonts w:ascii="Arial Black"/>
                        <w:color w:val="231F20"/>
                        <w:w w:val="90"/>
                        <w:sz w:val="20"/>
                      </w:rPr>
                      <w:t>vehicles.</w:t>
                    </w:r>
                  </w:p>
                  <w:p>
                    <w:pPr>
                      <w:numPr>
                        <w:ilvl w:val="0"/>
                        <w:numId w:val="4"/>
                      </w:numPr>
                      <w:tabs>
                        <w:tab w:pos="1310" w:val="left" w:leader="none"/>
                      </w:tabs>
                      <w:spacing w:before="96"/>
                      <w:ind w:left="1309" w:right="0" w:hanging="131"/>
                      <w:jc w:val="left"/>
                      <w:rPr>
                        <w:rFonts w:ascii="Arial Black"/>
                        <w:sz w:val="20"/>
                      </w:rPr>
                    </w:pPr>
                    <w:r>
                      <w:rPr>
                        <w:rFonts w:ascii="Arial Black"/>
                        <w:color w:val="231F20"/>
                        <w:w w:val="90"/>
                        <w:sz w:val="20"/>
                      </w:rPr>
                      <w:t>Encourage</w:t>
                    </w:r>
                    <w:r>
                      <w:rPr>
                        <w:rFonts w:ascii="Arial Black"/>
                        <w:color w:val="231F20"/>
                        <w:spacing w:val="-3"/>
                        <w:w w:val="90"/>
                        <w:sz w:val="20"/>
                      </w:rPr>
                      <w:t> </w:t>
                    </w:r>
                    <w:r>
                      <w:rPr>
                        <w:rFonts w:ascii="Arial Black"/>
                        <w:color w:val="231F20"/>
                        <w:w w:val="90"/>
                        <w:sz w:val="20"/>
                      </w:rPr>
                      <w:t>performers</w:t>
                    </w:r>
                    <w:r>
                      <w:rPr>
                        <w:rFonts w:ascii="Arial Black"/>
                        <w:color w:val="231F20"/>
                        <w:spacing w:val="-2"/>
                        <w:w w:val="90"/>
                        <w:sz w:val="20"/>
                      </w:rPr>
                      <w:t> </w:t>
                    </w:r>
                    <w:r>
                      <w:rPr>
                        <w:rFonts w:ascii="Arial Black"/>
                        <w:color w:val="231F20"/>
                        <w:w w:val="90"/>
                        <w:sz w:val="20"/>
                      </w:rPr>
                      <w:t>and</w:t>
                    </w:r>
                    <w:r>
                      <w:rPr>
                        <w:rFonts w:ascii="Arial Black"/>
                        <w:color w:val="231F20"/>
                        <w:spacing w:val="-2"/>
                        <w:w w:val="90"/>
                        <w:sz w:val="20"/>
                      </w:rPr>
                      <w:t> </w:t>
                    </w:r>
                    <w:r>
                      <w:rPr>
                        <w:rFonts w:ascii="Arial Black"/>
                        <w:color w:val="231F20"/>
                        <w:w w:val="90"/>
                        <w:sz w:val="20"/>
                      </w:rPr>
                      <w:t>crew</w:t>
                    </w:r>
                    <w:r>
                      <w:rPr>
                        <w:rFonts w:ascii="Arial Black"/>
                        <w:color w:val="231F20"/>
                        <w:spacing w:val="-11"/>
                        <w:w w:val="90"/>
                        <w:sz w:val="20"/>
                      </w:rPr>
                      <w:t> </w:t>
                    </w:r>
                    <w:r>
                      <w:rPr>
                        <w:rFonts w:ascii="Arial Black"/>
                        <w:color w:val="231F20"/>
                        <w:w w:val="90"/>
                        <w:sz w:val="20"/>
                      </w:rPr>
                      <w:t>to</w:t>
                    </w:r>
                    <w:r>
                      <w:rPr>
                        <w:rFonts w:ascii="Arial Black"/>
                        <w:color w:val="231F20"/>
                        <w:spacing w:val="-2"/>
                        <w:w w:val="90"/>
                        <w:sz w:val="20"/>
                      </w:rPr>
                      <w:t> </w:t>
                    </w:r>
                    <w:r>
                      <w:rPr>
                        <w:rFonts w:ascii="Arial Black"/>
                        <w:color w:val="231F20"/>
                        <w:w w:val="90"/>
                        <w:sz w:val="20"/>
                      </w:rPr>
                      <w:t>offset</w:t>
                    </w:r>
                    <w:r>
                      <w:rPr>
                        <w:rFonts w:ascii="Arial Black"/>
                        <w:color w:val="231F20"/>
                        <w:spacing w:val="-2"/>
                        <w:w w:val="90"/>
                        <w:sz w:val="20"/>
                      </w:rPr>
                      <w:t> </w:t>
                    </w:r>
                    <w:r>
                      <w:rPr>
                        <w:rFonts w:ascii="Arial Black"/>
                        <w:color w:val="231F20"/>
                        <w:w w:val="90"/>
                        <w:sz w:val="20"/>
                      </w:rPr>
                      <w:t>flights</w:t>
                    </w:r>
                    <w:r>
                      <w:rPr>
                        <w:rFonts w:ascii="Arial Black"/>
                        <w:color w:val="231F20"/>
                        <w:spacing w:val="-6"/>
                        <w:w w:val="90"/>
                        <w:sz w:val="20"/>
                      </w:rPr>
                      <w:t> </w:t>
                    </w:r>
                    <w:r>
                      <w:rPr>
                        <w:rFonts w:ascii="Arial Black"/>
                        <w:color w:val="231F20"/>
                        <w:w w:val="90"/>
                        <w:sz w:val="20"/>
                      </w:rPr>
                      <w:t>when</w:t>
                    </w:r>
                    <w:r>
                      <w:rPr>
                        <w:rFonts w:ascii="Arial Black"/>
                        <w:color w:val="231F20"/>
                        <w:spacing w:val="-7"/>
                        <w:w w:val="90"/>
                        <w:sz w:val="20"/>
                      </w:rPr>
                      <w:t> </w:t>
                    </w:r>
                    <w:r>
                      <w:rPr>
                        <w:rFonts w:ascii="Arial Black"/>
                        <w:color w:val="231F20"/>
                        <w:w w:val="90"/>
                        <w:sz w:val="20"/>
                      </w:rPr>
                      <w:t>travelling</w:t>
                    </w:r>
                    <w:r>
                      <w:rPr>
                        <w:rFonts w:ascii="Arial Black"/>
                        <w:color w:val="231F20"/>
                        <w:spacing w:val="-2"/>
                        <w:w w:val="90"/>
                        <w:sz w:val="20"/>
                      </w:rPr>
                      <w:t> </w:t>
                    </w:r>
                    <w:r>
                      <w:rPr>
                        <w:rFonts w:ascii="Arial Black"/>
                        <w:color w:val="231F20"/>
                        <w:w w:val="90"/>
                        <w:sz w:val="20"/>
                      </w:rPr>
                      <w:t>for</w:t>
                    </w:r>
                    <w:r>
                      <w:rPr>
                        <w:rFonts w:ascii="Arial Black"/>
                        <w:color w:val="231F20"/>
                        <w:spacing w:val="-13"/>
                        <w:w w:val="90"/>
                        <w:sz w:val="20"/>
                      </w:rPr>
                      <w:t> </w:t>
                    </w:r>
                    <w:r>
                      <w:rPr>
                        <w:rFonts w:ascii="Arial Black"/>
                        <w:color w:val="231F20"/>
                        <w:w w:val="90"/>
                        <w:sz w:val="20"/>
                      </w:rPr>
                      <w:t>the</w:t>
                    </w:r>
                    <w:r>
                      <w:rPr>
                        <w:rFonts w:ascii="Arial Black"/>
                        <w:color w:val="231F20"/>
                        <w:spacing w:val="-2"/>
                        <w:w w:val="90"/>
                        <w:sz w:val="20"/>
                      </w:rPr>
                      <w:t> </w:t>
                    </w:r>
                    <w:r>
                      <w:rPr>
                        <w:rFonts w:ascii="Arial Black"/>
                        <w:color w:val="231F20"/>
                        <w:w w:val="90"/>
                        <w:sz w:val="20"/>
                      </w:rPr>
                      <w:t>Festival.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4"/>
        <w:rPr>
          <w:sz w:val="21"/>
        </w:rPr>
      </w:pPr>
    </w:p>
    <w:p>
      <w:pPr>
        <w:spacing w:before="113"/>
        <w:ind w:left="878" w:right="0" w:firstLine="0"/>
        <w:jc w:val="left"/>
        <w:rPr>
          <w:rFonts w:ascii="Tahoma"/>
          <w:b/>
          <w:sz w:val="20"/>
        </w:rPr>
      </w:pPr>
      <w:r>
        <w:rPr>
          <w:rFonts w:ascii="Tahoma"/>
          <w:b/>
          <w:color w:val="A7A9AC"/>
          <w:w w:val="90"/>
          <w:sz w:val="20"/>
        </w:rPr>
        <w:t>12</w:t>
      </w:r>
    </w:p>
    <w:p>
      <w:pPr>
        <w:spacing w:after="0"/>
        <w:jc w:val="left"/>
        <w:rPr>
          <w:rFonts w:ascii="Tahoma"/>
          <w:sz w:val="20"/>
        </w:rPr>
        <w:sectPr>
          <w:pgSz w:w="11910" w:h="16840"/>
          <w:pgMar w:top="520" w:bottom="280" w:left="0" w:right="260"/>
        </w:sectPr>
      </w:pPr>
    </w:p>
    <w:p>
      <w:pPr>
        <w:spacing w:line="262" w:lineRule="exact" w:before="98"/>
        <w:ind w:left="0" w:right="869" w:firstLine="0"/>
        <w:jc w:val="right"/>
        <w:rPr>
          <w:rFonts w:ascii="Tahoma"/>
          <w:b/>
          <w:sz w:val="22"/>
        </w:rPr>
      </w:pPr>
      <w:r>
        <w:rPr/>
        <w:pict>
          <v:rect style="position:absolute;margin-left:0pt;margin-top:.000015pt;width:595.275pt;height:841.89pt;mso-position-horizontal-relative:page;mso-position-vertical-relative:page;z-index:-16007168" filled="true" fillcolor="#d1de49" stroked="false">
            <v:fill type="solid"/>
            <w10:wrap type="none"/>
          </v:rect>
        </w:pict>
      </w:r>
      <w:r>
        <w:rPr/>
        <w:pict>
          <v:group style="position:absolute;margin-left:0pt;margin-top:.000015pt;width:595.3pt;height:841.9pt;mso-position-horizontal-relative:page;mso-position-vertical-relative:page;z-index:-16006656" coordorigin="0,0" coordsize="11906,16838">
            <v:rect style="position:absolute;left:6689;top:7568;width:5216;height:9270" filled="true" fillcolor="#eff3c9" stroked="false">
              <v:fill type="solid"/>
            </v:rect>
            <v:shape style="position:absolute;left:0;top:0;width:11906;height:16838" type="#_x0000_t75" stroked="false">
              <v:imagedata r:id="rId13" o:title=""/>
            </v:shape>
            <w10:wrap type="none"/>
          </v:group>
        </w:pict>
      </w:r>
      <w:r>
        <w:rPr>
          <w:rFonts w:ascii="Tahoma"/>
          <w:b/>
          <w:color w:val="FFFFFF"/>
          <w:sz w:val="22"/>
        </w:rPr>
        <w:t>Hive</w:t>
      </w:r>
      <w:r>
        <w:rPr>
          <w:rFonts w:ascii="Tahoma"/>
          <w:b/>
          <w:color w:val="FFFFFF"/>
          <w:spacing w:val="31"/>
          <w:sz w:val="22"/>
        </w:rPr>
        <w:t> </w:t>
      </w:r>
      <w:r>
        <w:rPr>
          <w:rFonts w:ascii="Tahoma"/>
          <w:b/>
          <w:color w:val="FFFFFF"/>
          <w:sz w:val="22"/>
        </w:rPr>
        <w:t>Mind</w:t>
      </w:r>
    </w:p>
    <w:p>
      <w:pPr>
        <w:spacing w:line="306" w:lineRule="exact" w:before="0"/>
        <w:ind w:left="0" w:right="869" w:firstLine="0"/>
        <w:jc w:val="right"/>
        <w:rPr>
          <w:rFonts w:ascii="Arial Black"/>
          <w:sz w:val="22"/>
        </w:rPr>
      </w:pPr>
      <w:r>
        <w:rPr>
          <w:rFonts w:ascii="Arial Black"/>
          <w:color w:val="FFFFFF"/>
          <w:w w:val="85"/>
          <w:sz w:val="22"/>
        </w:rPr>
        <w:t>Sydney</w:t>
      </w:r>
      <w:r>
        <w:rPr>
          <w:rFonts w:ascii="Arial Black"/>
          <w:color w:val="FFFFFF"/>
          <w:spacing w:val="50"/>
          <w:w w:val="85"/>
          <w:sz w:val="22"/>
        </w:rPr>
        <w:t> </w:t>
      </w:r>
      <w:r>
        <w:rPr>
          <w:rFonts w:ascii="Arial Black"/>
          <w:color w:val="FFFFFF"/>
          <w:w w:val="85"/>
          <w:sz w:val="22"/>
        </w:rPr>
        <w:t>Festival</w:t>
      </w:r>
      <w:r>
        <w:rPr>
          <w:rFonts w:ascii="Arial Black"/>
          <w:color w:val="FFFFFF"/>
          <w:spacing w:val="61"/>
          <w:w w:val="85"/>
          <w:sz w:val="22"/>
        </w:rPr>
        <w:t> </w:t>
      </w:r>
      <w:r>
        <w:rPr>
          <w:rFonts w:ascii="Arial Black"/>
          <w:color w:val="FFFFFF"/>
          <w:w w:val="85"/>
          <w:sz w:val="22"/>
        </w:rPr>
        <w:t>2021</w:t>
      </w:r>
    </w:p>
    <w:p>
      <w:pPr>
        <w:spacing w:after="0" w:line="306" w:lineRule="exact"/>
        <w:jc w:val="right"/>
        <w:rPr>
          <w:rFonts w:ascii="Arial Black"/>
          <w:sz w:val="22"/>
        </w:rPr>
        <w:sectPr>
          <w:pgSz w:w="11910" w:h="16840"/>
          <w:pgMar w:top="560" w:bottom="280" w:left="0" w:right="260"/>
        </w:sectPr>
      </w:pPr>
    </w:p>
    <w:p>
      <w:pPr>
        <w:pStyle w:val="Heading4"/>
        <w:spacing w:line="262" w:lineRule="exact" w:before="98"/>
        <w:ind w:left="8500"/>
        <w:rPr>
          <w:rFonts w:ascii="Tahoma"/>
        </w:rPr>
      </w:pPr>
      <w:r>
        <w:rPr/>
        <w:pict>
          <v:rect style="position:absolute;margin-left:0pt;margin-top:.000015pt;width:595.275pt;height:841.89pt;mso-position-horizontal-relative:page;mso-position-vertical-relative:page;z-index:-16006144" filled="true" fillcolor="#fdd0b2" stroked="false">
            <v:fill type="solid"/>
            <w10:wrap type="none"/>
          </v:rect>
        </w:pict>
      </w:r>
      <w:r>
        <w:rPr/>
        <w:pict>
          <v:group style="position:absolute;margin-left:0pt;margin-top:.000015pt;width:595.3pt;height:841.9pt;mso-position-horizontal-relative:page;mso-position-vertical-relative:page;z-index:-16005632" coordorigin="0,0" coordsize="11906,16838">
            <v:rect style="position:absolute;left:0;top:0;width:7616;height:8788" filled="true" fillcolor="#f3702a" stroked="false">
              <v:fill type="solid"/>
            </v:rect>
            <v:shape style="position:absolute;left:0;top:0;width:11906;height:16838" type="#_x0000_t75" stroked="false">
              <v:imagedata r:id="rId14" o:title=""/>
            </v:shape>
            <w10:wrap type="none"/>
          </v:group>
        </w:pict>
      </w:r>
      <w:r>
        <w:rPr>
          <w:rFonts w:ascii="Tahoma"/>
          <w:color w:val="FFFFFF"/>
        </w:rPr>
        <w:t>Under</w:t>
      </w:r>
      <w:r>
        <w:rPr>
          <w:rFonts w:ascii="Tahoma"/>
          <w:color w:val="FFFFFF"/>
          <w:spacing w:val="12"/>
        </w:rPr>
        <w:t> </w:t>
      </w:r>
      <w:r>
        <w:rPr>
          <w:rFonts w:ascii="Tahoma"/>
          <w:color w:val="FFFFFF"/>
        </w:rPr>
        <w:t>The</w:t>
      </w:r>
      <w:r>
        <w:rPr>
          <w:rFonts w:ascii="Tahoma"/>
          <w:color w:val="FFFFFF"/>
          <w:spacing w:val="33"/>
        </w:rPr>
        <w:t> </w:t>
      </w:r>
      <w:r>
        <w:rPr>
          <w:rFonts w:ascii="Tahoma"/>
          <w:color w:val="FFFFFF"/>
        </w:rPr>
        <w:t>Mandhan</w:t>
      </w:r>
    </w:p>
    <w:p>
      <w:pPr>
        <w:spacing w:line="306" w:lineRule="exact" w:before="0"/>
        <w:ind w:left="8485" w:right="0" w:firstLine="0"/>
        <w:jc w:val="left"/>
        <w:rPr>
          <w:rFonts w:ascii="Arial Black"/>
          <w:sz w:val="22"/>
        </w:rPr>
      </w:pPr>
      <w:r>
        <w:rPr>
          <w:rFonts w:ascii="Arial Black"/>
          <w:color w:val="FFFFFF"/>
          <w:w w:val="85"/>
          <w:sz w:val="22"/>
        </w:rPr>
        <w:t>Sydney</w:t>
      </w:r>
      <w:r>
        <w:rPr>
          <w:rFonts w:ascii="Arial Black"/>
          <w:color w:val="FFFFFF"/>
          <w:spacing w:val="50"/>
          <w:w w:val="85"/>
          <w:sz w:val="22"/>
        </w:rPr>
        <w:t> </w:t>
      </w:r>
      <w:r>
        <w:rPr>
          <w:rFonts w:ascii="Arial Black"/>
          <w:color w:val="FFFFFF"/>
          <w:w w:val="85"/>
          <w:sz w:val="22"/>
        </w:rPr>
        <w:t>Festival</w:t>
      </w:r>
      <w:r>
        <w:rPr>
          <w:rFonts w:ascii="Arial Black"/>
          <w:color w:val="FFFFFF"/>
          <w:spacing w:val="61"/>
          <w:w w:val="85"/>
          <w:sz w:val="22"/>
        </w:rPr>
        <w:t> </w:t>
      </w:r>
      <w:r>
        <w:rPr>
          <w:rFonts w:ascii="Arial Black"/>
          <w:color w:val="FFFFFF"/>
          <w:w w:val="85"/>
          <w:sz w:val="22"/>
        </w:rPr>
        <w:t>2021</w:t>
      </w:r>
    </w:p>
    <w:p>
      <w:pPr>
        <w:spacing w:after="0" w:line="306" w:lineRule="exact"/>
        <w:jc w:val="left"/>
        <w:rPr>
          <w:rFonts w:ascii="Arial Black"/>
          <w:sz w:val="22"/>
        </w:rPr>
        <w:sectPr>
          <w:pgSz w:w="11910" w:h="16840"/>
          <w:pgMar w:top="560" w:bottom="280" w:left="0" w:right="260"/>
        </w:sectPr>
      </w:pPr>
    </w:p>
    <w:p>
      <w:pPr>
        <w:pStyle w:val="BodyText"/>
        <w:rPr>
          <w:rFonts w:ascii="Arial Black"/>
        </w:rPr>
      </w:pPr>
      <w:r>
        <w:rPr>
          <w:rFonts w:ascii="Arial Black"/>
        </w:rPr>
        <w:pict>
          <v:group style="width:561pt;height:195.5pt;mso-position-horizontal-relative:char;mso-position-vertical-relative:line" coordorigin="0,0" coordsize="11220,3910">
            <v:shape style="position:absolute;left:0;top:0;width:3052;height:3900" coordorigin="0,0" coordsize="3052,3900" path="m1108,0l0,0,0,3900,1108,3900,1184,3898,1260,3894,1335,3887,1409,3877,1482,3864,1554,3848,1625,3830,1695,3810,1764,3786,1831,3760,1898,3732,1963,3702,2027,3669,2089,3634,2150,3596,2210,3557,2267,3515,2324,3472,2378,3426,2431,3378,2482,3329,2532,3277,2579,3224,2625,3170,2668,3113,2710,3055,2749,2995,2786,2934,2821,2872,2854,2808,2885,2742,2913,2676,2939,2608,2962,2539,2982,2468,3000,2397,3016,2325,3029,2252,3039,2177,3046,2102,3050,2027,3052,1950,3050,1873,3046,1798,3039,1723,3029,1648,3016,1575,3000,1503,2982,1432,2962,1361,2939,1292,2913,1224,2885,1158,2854,1092,2821,1028,2786,966,2749,905,2710,845,2668,787,2625,730,2579,676,2532,622,2482,571,2431,522,2378,474,2324,428,2267,385,2210,343,2150,304,2089,266,2027,231,1963,198,1898,168,1831,139,1764,114,1695,90,1625,70,1554,51,1482,36,1409,23,1335,13,1260,6,1184,1,1108,0xe" filled="true" fillcolor="#fdd0b2" stroked="false">
              <v:path arrowok="t"/>
              <v:fill type="solid"/>
            </v:shape>
            <v:line style="position:absolute" from="1179,3900" to="11186,3900" stroked="true" strokeweight="1pt" strokecolor="#231f20">
              <v:stroke dashstyle="solid"/>
            </v:line>
            <v:shape style="position:absolute;left:8193;top:618;width:3026;height:930" type="#_x0000_t202" filled="false" stroked="false">
              <v:textbox inset="0,0,0,0">
                <w:txbxContent>
                  <w:p>
                    <w:pPr>
                      <w:spacing w:line="434" w:lineRule="exact" w:before="30"/>
                      <w:ind w:left="0" w:right="18" w:firstLine="0"/>
                      <w:jc w:val="right"/>
                      <w:rPr>
                        <w:rFonts w:ascii="Tahoma"/>
                        <w:b/>
                        <w:sz w:val="38"/>
                      </w:rPr>
                    </w:pPr>
                    <w:r>
                      <w:rPr>
                        <w:rFonts w:ascii="Tahoma"/>
                        <w:b/>
                        <w:color w:val="231F20"/>
                        <w:spacing w:val="-11"/>
                        <w:w w:val="95"/>
                        <w:sz w:val="38"/>
                      </w:rPr>
                      <w:t>SUSTAINABILITY</w:t>
                    </w:r>
                  </w:p>
                  <w:p>
                    <w:pPr>
                      <w:spacing w:line="434" w:lineRule="exact" w:before="0"/>
                      <w:ind w:left="0" w:right="50" w:firstLine="0"/>
                      <w:jc w:val="right"/>
                      <w:rPr>
                        <w:rFonts w:ascii="Tahoma"/>
                        <w:b/>
                        <w:sz w:val="38"/>
                      </w:rPr>
                    </w:pPr>
                    <w:r>
                      <w:rPr>
                        <w:rFonts w:ascii="Tahoma"/>
                        <w:b/>
                        <w:color w:val="231F20"/>
                        <w:w w:val="105"/>
                        <w:sz w:val="38"/>
                      </w:rPr>
                      <w:t>PLAN</w:t>
                    </w:r>
                  </w:p>
                </w:txbxContent>
              </v:textbox>
              <w10:wrap type="none"/>
            </v:shape>
            <v:shape style="position:absolute;left:1179;top:2221;width:8134;height:1421" type="#_x0000_t202" filled="false" stroked="false">
              <v:textbox inset="0,0,0,0">
                <w:txbxContent>
                  <w:p>
                    <w:pPr>
                      <w:spacing w:line="1420" w:lineRule="exact" w:before="0"/>
                      <w:ind w:left="0" w:right="0" w:firstLine="0"/>
                      <w:jc w:val="left"/>
                      <w:rPr>
                        <w:rFonts w:ascii="Arial Black"/>
                        <w:sz w:val="107"/>
                      </w:rPr>
                    </w:pPr>
                    <w:r>
                      <w:rPr>
                        <w:rFonts w:ascii="Arial Black"/>
                        <w:color w:val="231F20"/>
                        <w:spacing w:val="-78"/>
                        <w:w w:val="95"/>
                        <w:sz w:val="107"/>
                      </w:rPr>
                      <w:t>PROCUREMENT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Arial Black"/>
        </w:rPr>
      </w: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  <w:sz w:val="25"/>
        </w:rPr>
      </w:pPr>
    </w:p>
    <w:p>
      <w:pPr>
        <w:pStyle w:val="BodyText"/>
        <w:spacing w:line="396" w:lineRule="auto" w:before="109"/>
        <w:ind w:left="1179" w:right="757"/>
      </w:pPr>
      <w:r>
        <w:rPr>
          <w:color w:val="231F20"/>
        </w:rPr>
        <w:t>Purchase</w:t>
      </w:r>
      <w:r>
        <w:rPr>
          <w:color w:val="231F20"/>
          <w:spacing w:val="-18"/>
        </w:rPr>
        <w:t> </w:t>
      </w:r>
      <w:r>
        <w:rPr>
          <w:color w:val="231F20"/>
        </w:rPr>
        <w:t>decisions</w:t>
      </w:r>
      <w:r>
        <w:rPr>
          <w:color w:val="231F20"/>
          <w:spacing w:val="-17"/>
        </w:rPr>
        <w:t> </w:t>
      </w:r>
      <w:r>
        <w:rPr>
          <w:color w:val="231F20"/>
        </w:rPr>
        <w:t>are</w:t>
      </w:r>
      <w:r>
        <w:rPr>
          <w:color w:val="231F20"/>
          <w:spacing w:val="-17"/>
        </w:rPr>
        <w:t> </w:t>
      </w:r>
      <w:r>
        <w:rPr>
          <w:color w:val="231F20"/>
        </w:rPr>
        <w:t>made</w:t>
      </w:r>
      <w:r>
        <w:rPr>
          <w:color w:val="231F20"/>
          <w:spacing w:val="-18"/>
        </w:rPr>
        <w:t> </w:t>
      </w:r>
      <w:r>
        <w:rPr>
          <w:color w:val="231F20"/>
        </w:rPr>
        <w:t>every</w:t>
      </w:r>
      <w:r>
        <w:rPr>
          <w:color w:val="231F20"/>
          <w:spacing w:val="-22"/>
        </w:rPr>
        <w:t> </w:t>
      </w:r>
      <w:r>
        <w:rPr>
          <w:color w:val="231F20"/>
        </w:rPr>
        <w:t>day</w:t>
      </w:r>
      <w:r>
        <w:rPr>
          <w:color w:val="231F20"/>
          <w:spacing w:val="-22"/>
        </w:rPr>
        <w:t> </w:t>
      </w:r>
      <w:r>
        <w:rPr>
          <w:color w:val="231F20"/>
        </w:rPr>
        <w:t>in</w:t>
      </w:r>
      <w:r>
        <w:rPr>
          <w:color w:val="231F20"/>
          <w:spacing w:val="-22"/>
        </w:rPr>
        <w:t> </w:t>
      </w:r>
      <w:r>
        <w:rPr>
          <w:color w:val="231F20"/>
        </w:rPr>
        <w:t>the</w:t>
      </w:r>
      <w:r>
        <w:rPr>
          <w:color w:val="231F20"/>
          <w:spacing w:val="-17"/>
        </w:rPr>
        <w:t> </w:t>
      </w:r>
      <w:r>
        <w:rPr>
          <w:color w:val="231F20"/>
        </w:rPr>
        <w:t>pre-production</w:t>
      </w:r>
      <w:r>
        <w:rPr>
          <w:color w:val="231F20"/>
          <w:spacing w:val="-17"/>
        </w:rPr>
        <w:t> </w:t>
      </w:r>
      <w:r>
        <w:rPr>
          <w:color w:val="231F20"/>
        </w:rPr>
        <w:t>phase</w:t>
      </w:r>
      <w:r>
        <w:rPr>
          <w:color w:val="231F20"/>
          <w:spacing w:val="-17"/>
        </w:rPr>
        <w:t> </w:t>
      </w:r>
      <w:r>
        <w:rPr>
          <w:color w:val="231F20"/>
        </w:rPr>
        <w:t>of</w:t>
      </w:r>
      <w:r>
        <w:rPr>
          <w:color w:val="231F20"/>
          <w:spacing w:val="-24"/>
        </w:rPr>
        <w:t> </w:t>
      </w:r>
      <w:r>
        <w:rPr>
          <w:color w:val="231F20"/>
        </w:rPr>
        <w:t>event</w:t>
      </w:r>
      <w:r>
        <w:rPr>
          <w:color w:val="231F20"/>
          <w:spacing w:val="-17"/>
        </w:rPr>
        <w:t> </w:t>
      </w:r>
      <w:r>
        <w:rPr>
          <w:color w:val="231F20"/>
        </w:rPr>
        <w:t>planning,</w:t>
      </w:r>
      <w:r>
        <w:rPr>
          <w:color w:val="231F20"/>
          <w:spacing w:val="-23"/>
        </w:rPr>
        <w:t> </w:t>
      </w:r>
      <w:r>
        <w:rPr>
          <w:color w:val="231F20"/>
        </w:rPr>
        <w:t>and</w:t>
      </w:r>
      <w:r>
        <w:rPr>
          <w:color w:val="231F20"/>
          <w:spacing w:val="-22"/>
        </w:rPr>
        <w:t> </w:t>
      </w:r>
      <w:r>
        <w:rPr>
          <w:color w:val="231F20"/>
        </w:rPr>
        <w:t>the</w:t>
      </w:r>
      <w:r>
        <w:rPr>
          <w:color w:val="231F20"/>
          <w:spacing w:val="-67"/>
        </w:rPr>
        <w:t> </w:t>
      </w:r>
      <w:r>
        <w:rPr>
          <w:color w:val="231F20"/>
        </w:rPr>
        <w:t>right</w:t>
      </w:r>
      <w:r>
        <w:rPr>
          <w:color w:val="231F20"/>
          <w:spacing w:val="-16"/>
        </w:rPr>
        <w:t> </w:t>
      </w:r>
      <w:r>
        <w:rPr>
          <w:color w:val="231F20"/>
        </w:rPr>
        <w:t>choices</w:t>
      </w:r>
      <w:r>
        <w:rPr>
          <w:color w:val="231F20"/>
          <w:spacing w:val="-15"/>
        </w:rPr>
        <w:t> </w:t>
      </w:r>
      <w:r>
        <w:rPr>
          <w:color w:val="231F20"/>
        </w:rPr>
        <w:t>need</w:t>
      </w:r>
      <w:r>
        <w:rPr>
          <w:color w:val="231F20"/>
          <w:spacing w:val="-19"/>
        </w:rPr>
        <w:t> </w:t>
      </w:r>
      <w:r>
        <w:rPr>
          <w:color w:val="231F20"/>
        </w:rPr>
        <w:t>to</w:t>
      </w:r>
      <w:r>
        <w:rPr>
          <w:color w:val="231F20"/>
          <w:spacing w:val="-15"/>
        </w:rPr>
        <w:t> </w:t>
      </w:r>
      <w:r>
        <w:rPr>
          <w:color w:val="231F20"/>
        </w:rPr>
        <w:t>be</w:t>
      </w:r>
      <w:r>
        <w:rPr>
          <w:color w:val="231F20"/>
          <w:spacing w:val="-15"/>
        </w:rPr>
        <w:t> </w:t>
      </w:r>
      <w:r>
        <w:rPr>
          <w:color w:val="231F20"/>
        </w:rPr>
        <w:t>made</w:t>
      </w:r>
      <w:r>
        <w:rPr>
          <w:color w:val="231F20"/>
          <w:spacing w:val="-20"/>
        </w:rPr>
        <w:t> </w:t>
      </w:r>
      <w:r>
        <w:rPr>
          <w:color w:val="231F20"/>
        </w:rPr>
        <w:t>to</w:t>
      </w:r>
      <w:r>
        <w:rPr>
          <w:color w:val="231F20"/>
          <w:spacing w:val="-15"/>
        </w:rPr>
        <w:t> </w:t>
      </w:r>
      <w:r>
        <w:rPr>
          <w:color w:val="231F20"/>
        </w:rPr>
        <w:t>manage</w:t>
      </w:r>
      <w:r>
        <w:rPr>
          <w:color w:val="231F20"/>
          <w:spacing w:val="-15"/>
        </w:rPr>
        <w:t> </w:t>
      </w:r>
      <w:r>
        <w:rPr>
          <w:color w:val="231F20"/>
        </w:rPr>
        <w:t>potential</w:t>
      </w:r>
      <w:r>
        <w:rPr>
          <w:color w:val="231F20"/>
          <w:spacing w:val="-15"/>
        </w:rPr>
        <w:t> </w:t>
      </w:r>
      <w:r>
        <w:rPr>
          <w:color w:val="231F20"/>
        </w:rPr>
        <w:t>sustainability</w:t>
      </w:r>
      <w:r>
        <w:rPr>
          <w:color w:val="231F20"/>
          <w:spacing w:val="-21"/>
        </w:rPr>
        <w:t> </w:t>
      </w:r>
      <w:r>
        <w:rPr>
          <w:color w:val="231F20"/>
        </w:rPr>
        <w:t>impacts</w:t>
      </w:r>
      <w:r>
        <w:rPr>
          <w:color w:val="231F20"/>
          <w:spacing w:val="-15"/>
        </w:rPr>
        <w:t> </w:t>
      </w:r>
      <w:r>
        <w:rPr>
          <w:color w:val="231F20"/>
        </w:rPr>
        <w:t>of</w:t>
      </w:r>
      <w:r>
        <w:rPr>
          <w:color w:val="231F20"/>
          <w:spacing w:val="-21"/>
        </w:rPr>
        <w:t> </w:t>
      </w:r>
      <w:r>
        <w:rPr>
          <w:color w:val="231F20"/>
        </w:rPr>
        <w:t>procurement.</w:t>
      </w:r>
    </w:p>
    <w:p>
      <w:pPr>
        <w:pStyle w:val="BodyText"/>
        <w:spacing w:before="9"/>
        <w:rPr>
          <w:sz w:val="32"/>
        </w:rPr>
      </w:pPr>
    </w:p>
    <w:p>
      <w:pPr>
        <w:pStyle w:val="BodyText"/>
        <w:spacing w:line="396" w:lineRule="auto"/>
        <w:ind w:left="1179" w:right="1478"/>
      </w:pPr>
      <w:r>
        <w:rPr>
          <w:color w:val="231F20"/>
          <w:w w:val="95"/>
        </w:rPr>
        <w:t>Sydney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Festival’s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ambition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is to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identify</w:t>
      </w:r>
      <w:r>
        <w:rPr>
          <w:color w:val="231F20"/>
          <w:spacing w:val="-7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most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sustainable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sourcing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options.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This will</w:t>
      </w:r>
      <w:r>
        <w:rPr>
          <w:color w:val="231F20"/>
          <w:spacing w:val="6"/>
          <w:w w:val="95"/>
        </w:rPr>
        <w:t> </w:t>
      </w:r>
      <w:r>
        <w:rPr>
          <w:color w:val="231F20"/>
          <w:w w:val="95"/>
        </w:rPr>
        <w:t>be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achieved</w:t>
      </w:r>
      <w:r>
        <w:rPr>
          <w:color w:val="231F20"/>
          <w:spacing w:val="-19"/>
        </w:rPr>
        <w:t> </w:t>
      </w:r>
      <w:r>
        <w:rPr>
          <w:color w:val="231F20"/>
        </w:rPr>
        <w:t>through</w:t>
      </w:r>
      <w:r>
        <w:rPr>
          <w:color w:val="231F20"/>
          <w:spacing w:val="-15"/>
        </w:rPr>
        <w:t> </w:t>
      </w:r>
      <w:r>
        <w:rPr>
          <w:color w:val="231F20"/>
        </w:rPr>
        <w:t>supply</w:t>
      </w:r>
      <w:r>
        <w:rPr>
          <w:color w:val="231F20"/>
          <w:spacing w:val="-20"/>
        </w:rPr>
        <w:t> </w:t>
      </w:r>
      <w:r>
        <w:rPr>
          <w:color w:val="231F20"/>
        </w:rPr>
        <w:t>chain</w:t>
      </w:r>
      <w:r>
        <w:rPr>
          <w:color w:val="231F20"/>
          <w:spacing w:val="-15"/>
        </w:rPr>
        <w:t> </w:t>
      </w:r>
      <w:r>
        <w:rPr>
          <w:color w:val="231F20"/>
        </w:rPr>
        <w:t>management</w:t>
      </w:r>
      <w:r>
        <w:rPr>
          <w:color w:val="231F20"/>
          <w:spacing w:val="-15"/>
        </w:rPr>
        <w:t> </w:t>
      </w:r>
      <w:r>
        <w:rPr>
          <w:color w:val="231F20"/>
        </w:rPr>
        <w:t>and</w:t>
      </w:r>
      <w:r>
        <w:rPr>
          <w:color w:val="231F20"/>
          <w:spacing w:val="-14"/>
        </w:rPr>
        <w:t> </w:t>
      </w:r>
      <w:r>
        <w:rPr>
          <w:color w:val="231F20"/>
        </w:rPr>
        <w:t>focused</w:t>
      </w:r>
      <w:r>
        <w:rPr>
          <w:color w:val="231F20"/>
          <w:spacing w:val="-15"/>
        </w:rPr>
        <w:t> </w:t>
      </w:r>
      <w:r>
        <w:rPr>
          <w:color w:val="231F20"/>
        </w:rPr>
        <w:t>sourcing</w:t>
      </w:r>
      <w:r>
        <w:rPr>
          <w:color w:val="231F20"/>
          <w:spacing w:val="-15"/>
        </w:rPr>
        <w:t> </w:t>
      </w:r>
      <w:r>
        <w:rPr>
          <w:color w:val="231F20"/>
        </w:rPr>
        <w:t>of</w:t>
      </w:r>
      <w:r>
        <w:rPr>
          <w:color w:val="231F20"/>
          <w:spacing w:val="-21"/>
        </w:rPr>
        <w:t> </w:t>
      </w:r>
      <w:r>
        <w:rPr>
          <w:color w:val="231F20"/>
        </w:rPr>
        <w:t>sustainable</w:t>
      </w:r>
      <w:r>
        <w:rPr>
          <w:color w:val="231F20"/>
          <w:spacing w:val="-15"/>
        </w:rPr>
        <w:t> </w:t>
      </w:r>
      <w:r>
        <w:rPr>
          <w:color w:val="231F20"/>
        </w:rPr>
        <w:t>materials</w:t>
      </w:r>
      <w:r>
        <w:rPr>
          <w:color w:val="231F20"/>
          <w:spacing w:val="-67"/>
        </w:rPr>
        <w:t> </w:t>
      </w:r>
      <w:r>
        <w:rPr>
          <w:color w:val="231F20"/>
        </w:rPr>
        <w:t>and supplies. We will develop a Sustainable Procurement Policy which will detail specific</w:t>
      </w:r>
      <w:r>
        <w:rPr>
          <w:color w:val="231F20"/>
          <w:spacing w:val="1"/>
        </w:rPr>
        <w:t> </w:t>
      </w:r>
      <w:r>
        <w:rPr>
          <w:color w:val="231F20"/>
        </w:rPr>
        <w:t>requirements</w:t>
      </w:r>
      <w:r>
        <w:rPr>
          <w:color w:val="231F20"/>
          <w:spacing w:val="-19"/>
        </w:rPr>
        <w:t> </w:t>
      </w:r>
      <w:r>
        <w:rPr>
          <w:color w:val="231F20"/>
        </w:rPr>
        <w:t>and</w:t>
      </w:r>
      <w:r>
        <w:rPr>
          <w:color w:val="231F20"/>
          <w:spacing w:val="-18"/>
        </w:rPr>
        <w:t> </w:t>
      </w:r>
      <w:r>
        <w:rPr>
          <w:color w:val="231F20"/>
        </w:rPr>
        <w:t>preferences.</w:t>
      </w:r>
    </w:p>
    <w:p>
      <w:pPr>
        <w:pStyle w:val="BodyText"/>
        <w:spacing w:before="7"/>
        <w:rPr>
          <w:sz w:val="32"/>
        </w:rPr>
      </w:pPr>
    </w:p>
    <w:p>
      <w:pPr>
        <w:pStyle w:val="BodyText"/>
        <w:spacing w:line="396" w:lineRule="auto"/>
        <w:ind w:left="1179" w:right="1255"/>
      </w:pPr>
      <w:r>
        <w:rPr>
          <w:color w:val="231F20"/>
          <w:w w:val="95"/>
        </w:rPr>
        <w:t>Venues,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performers,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staff,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crew,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contractors,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food</w:t>
      </w:r>
      <w:r>
        <w:rPr>
          <w:color w:val="231F20"/>
          <w:spacing w:val="13"/>
          <w:w w:val="95"/>
        </w:rPr>
        <w:t> </w:t>
      </w:r>
      <w:r>
        <w:rPr>
          <w:color w:val="231F20"/>
          <w:w w:val="95"/>
        </w:rPr>
        <w:t>stallholders,</w:t>
      </w:r>
      <w:r>
        <w:rPr>
          <w:color w:val="231F20"/>
          <w:spacing w:val="5"/>
          <w:w w:val="95"/>
        </w:rPr>
        <w:t> </w:t>
      </w:r>
      <w:r>
        <w:rPr>
          <w:color w:val="231F20"/>
          <w:w w:val="95"/>
        </w:rPr>
        <w:t>sponsors,</w:t>
      </w:r>
      <w:r>
        <w:rPr>
          <w:color w:val="231F20"/>
          <w:spacing w:val="4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service</w:t>
      </w:r>
      <w:r>
        <w:rPr>
          <w:color w:val="231F20"/>
          <w:spacing w:val="14"/>
          <w:w w:val="95"/>
        </w:rPr>
        <w:t> </w:t>
      </w:r>
      <w:r>
        <w:rPr>
          <w:color w:val="231F20"/>
          <w:w w:val="95"/>
        </w:rPr>
        <w:t>providers</w:t>
      </w:r>
      <w:r>
        <w:rPr>
          <w:color w:val="231F20"/>
          <w:spacing w:val="-64"/>
          <w:w w:val="95"/>
        </w:rPr>
        <w:t> </w:t>
      </w:r>
      <w:r>
        <w:rPr>
          <w:color w:val="231F20"/>
          <w:w w:val="95"/>
        </w:rPr>
        <w:t>are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made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aware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of</w:t>
      </w:r>
      <w:r>
        <w:rPr>
          <w:color w:val="231F20"/>
          <w:spacing w:val="8"/>
          <w:w w:val="95"/>
        </w:rPr>
        <w:t> </w:t>
      </w:r>
      <w:r>
        <w:rPr>
          <w:color w:val="231F20"/>
          <w:w w:val="95"/>
        </w:rPr>
        <w:t>Sydney</w:t>
      </w:r>
      <w:r>
        <w:rPr>
          <w:color w:val="231F20"/>
          <w:spacing w:val="10"/>
          <w:w w:val="95"/>
        </w:rPr>
        <w:t> </w:t>
      </w:r>
      <w:r>
        <w:rPr>
          <w:color w:val="231F20"/>
          <w:w w:val="95"/>
        </w:rPr>
        <w:t>Festival’s</w:t>
      </w:r>
      <w:r>
        <w:rPr>
          <w:color w:val="231F20"/>
          <w:spacing w:val="15"/>
          <w:w w:val="95"/>
        </w:rPr>
        <w:t> </w:t>
      </w:r>
      <w:r>
        <w:rPr>
          <w:color w:val="231F20"/>
          <w:w w:val="95"/>
        </w:rPr>
        <w:t>sustainability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commitments.</w:t>
      </w:r>
      <w:r>
        <w:rPr>
          <w:color w:val="231F20"/>
          <w:spacing w:val="-2"/>
          <w:w w:val="95"/>
        </w:rPr>
        <w:t> </w:t>
      </w:r>
      <w:r>
        <w:rPr>
          <w:color w:val="231F20"/>
          <w:w w:val="95"/>
        </w:rPr>
        <w:t>The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supply</w:t>
      </w:r>
      <w:r>
        <w:rPr>
          <w:color w:val="231F20"/>
          <w:spacing w:val="9"/>
          <w:w w:val="95"/>
        </w:rPr>
        <w:t> </w:t>
      </w:r>
      <w:r>
        <w:rPr>
          <w:color w:val="231F20"/>
          <w:w w:val="95"/>
        </w:rPr>
        <w:t>chain</w:t>
      </w:r>
      <w:r>
        <w:rPr>
          <w:color w:val="231F20"/>
          <w:spacing w:val="16"/>
          <w:w w:val="95"/>
        </w:rPr>
        <w:t> </w:t>
      </w:r>
      <w:r>
        <w:rPr>
          <w:color w:val="231F20"/>
          <w:w w:val="95"/>
        </w:rPr>
        <w:t>and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venues</w:t>
      </w:r>
      <w:r>
        <w:rPr>
          <w:color w:val="231F20"/>
          <w:spacing w:val="-17"/>
        </w:rPr>
        <w:t> </w:t>
      </w:r>
      <w:r>
        <w:rPr>
          <w:color w:val="231F20"/>
        </w:rPr>
        <w:t>are</w:t>
      </w:r>
      <w:r>
        <w:rPr>
          <w:color w:val="231F20"/>
          <w:spacing w:val="-16"/>
        </w:rPr>
        <w:t> </w:t>
      </w:r>
      <w:r>
        <w:rPr>
          <w:color w:val="231F20"/>
        </w:rPr>
        <w:t>encouraged</w:t>
      </w:r>
      <w:r>
        <w:rPr>
          <w:color w:val="231F20"/>
          <w:spacing w:val="-21"/>
        </w:rPr>
        <w:t> </w:t>
      </w:r>
      <w:r>
        <w:rPr>
          <w:color w:val="231F20"/>
        </w:rPr>
        <w:t>to</w:t>
      </w:r>
      <w:r>
        <w:rPr>
          <w:color w:val="231F20"/>
          <w:spacing w:val="-16"/>
        </w:rPr>
        <w:t> </w:t>
      </w:r>
      <w:r>
        <w:rPr>
          <w:color w:val="231F20"/>
        </w:rPr>
        <w:t>have</w:t>
      </w:r>
      <w:r>
        <w:rPr>
          <w:color w:val="231F20"/>
          <w:spacing w:val="-21"/>
        </w:rPr>
        <w:t> </w:t>
      </w:r>
      <w:r>
        <w:rPr>
          <w:color w:val="231F20"/>
        </w:rPr>
        <w:t>their</w:t>
      </w:r>
      <w:r>
        <w:rPr>
          <w:color w:val="231F20"/>
          <w:spacing w:val="-22"/>
        </w:rPr>
        <w:t> </w:t>
      </w:r>
      <w:r>
        <w:rPr>
          <w:color w:val="231F20"/>
        </w:rPr>
        <w:t>own</w:t>
      </w:r>
      <w:r>
        <w:rPr>
          <w:color w:val="231F20"/>
          <w:spacing w:val="-17"/>
        </w:rPr>
        <w:t> </w:t>
      </w:r>
      <w:r>
        <w:rPr>
          <w:color w:val="231F20"/>
        </w:rPr>
        <w:t>Sustainability</w:t>
      </w:r>
      <w:r>
        <w:rPr>
          <w:color w:val="231F20"/>
          <w:spacing w:val="-21"/>
        </w:rPr>
        <w:t> </w:t>
      </w:r>
      <w:r>
        <w:rPr>
          <w:color w:val="231F20"/>
        </w:rPr>
        <w:t>Policy</w:t>
      </w:r>
      <w:r>
        <w:rPr>
          <w:color w:val="231F20"/>
          <w:spacing w:val="-25"/>
        </w:rPr>
        <w:t> </w:t>
      </w:r>
      <w:r>
        <w:rPr>
          <w:color w:val="231F20"/>
        </w:rPr>
        <w:t>where</w:t>
      </w:r>
      <w:r>
        <w:rPr>
          <w:color w:val="231F20"/>
          <w:spacing w:val="-16"/>
        </w:rPr>
        <w:t> </w:t>
      </w:r>
      <w:r>
        <w:rPr>
          <w:color w:val="231F20"/>
        </w:rPr>
        <w:t>applicable.</w:t>
      </w:r>
      <w:r>
        <w:rPr>
          <w:color w:val="231F20"/>
          <w:spacing w:val="-31"/>
        </w:rPr>
        <w:t> </w:t>
      </w:r>
      <w:r>
        <w:rPr>
          <w:color w:val="231F20"/>
        </w:rPr>
        <w:t>Those</w:t>
      </w:r>
      <w:r>
        <w:rPr>
          <w:color w:val="231F20"/>
          <w:spacing w:val="-20"/>
        </w:rPr>
        <w:t> </w:t>
      </w:r>
      <w:r>
        <w:rPr>
          <w:color w:val="231F20"/>
        </w:rPr>
        <w:t>who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undertake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event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activities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and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indirectly</w:t>
      </w:r>
      <w:r>
        <w:rPr>
          <w:color w:val="231F20"/>
          <w:spacing w:val="-23"/>
        </w:rPr>
        <w:t> </w:t>
      </w:r>
      <w:r>
        <w:rPr>
          <w:color w:val="231F20"/>
        </w:rPr>
        <w:t>procure</w:t>
      </w:r>
      <w:r>
        <w:rPr>
          <w:color w:val="231F20"/>
          <w:spacing w:val="-17"/>
        </w:rPr>
        <w:t> </w:t>
      </w:r>
      <w:r>
        <w:rPr>
          <w:color w:val="231F20"/>
        </w:rPr>
        <w:t>on</w:t>
      </w:r>
      <w:r>
        <w:rPr>
          <w:color w:val="231F20"/>
          <w:spacing w:val="-17"/>
        </w:rPr>
        <w:t> </w:t>
      </w:r>
      <w:r>
        <w:rPr>
          <w:color w:val="231F20"/>
        </w:rPr>
        <w:t>behalf</w:t>
      </w:r>
      <w:r>
        <w:rPr>
          <w:color w:val="231F20"/>
          <w:spacing w:val="-24"/>
        </w:rPr>
        <w:t> </w:t>
      </w:r>
      <w:r>
        <w:rPr>
          <w:color w:val="231F20"/>
        </w:rPr>
        <w:t>of</w:t>
      </w:r>
      <w:r>
        <w:rPr>
          <w:color w:val="231F20"/>
          <w:spacing w:val="-23"/>
        </w:rPr>
        <w:t> </w:t>
      </w:r>
      <w:r>
        <w:rPr>
          <w:color w:val="231F20"/>
        </w:rPr>
        <w:t>Sydney</w:t>
      </w:r>
      <w:r>
        <w:rPr>
          <w:color w:val="231F20"/>
          <w:spacing w:val="-22"/>
        </w:rPr>
        <w:t> </w:t>
      </w:r>
      <w:r>
        <w:rPr>
          <w:color w:val="231F20"/>
        </w:rPr>
        <w:t>Festival</w:t>
      </w:r>
      <w:r>
        <w:rPr>
          <w:color w:val="231F20"/>
          <w:spacing w:val="-17"/>
        </w:rPr>
        <w:t> </w:t>
      </w:r>
      <w:r>
        <w:rPr>
          <w:color w:val="231F20"/>
        </w:rPr>
        <w:t>are</w:t>
      </w:r>
      <w:r>
        <w:rPr>
          <w:color w:val="231F20"/>
          <w:spacing w:val="-18"/>
        </w:rPr>
        <w:t> </w:t>
      </w:r>
      <w:r>
        <w:rPr>
          <w:color w:val="231F20"/>
        </w:rPr>
        <w:t>encouraged</w:t>
      </w:r>
      <w:r>
        <w:rPr>
          <w:color w:val="231F20"/>
          <w:spacing w:val="-67"/>
        </w:rPr>
        <w:t> </w:t>
      </w:r>
      <w:r>
        <w:rPr>
          <w:color w:val="231F20"/>
        </w:rPr>
        <w:t>to</w:t>
      </w:r>
      <w:r>
        <w:rPr>
          <w:color w:val="231F20"/>
          <w:spacing w:val="-18"/>
        </w:rPr>
        <w:t> </w:t>
      </w:r>
      <w:r>
        <w:rPr>
          <w:color w:val="231F20"/>
        </w:rPr>
        <w:t>understand</w:t>
      </w:r>
      <w:r>
        <w:rPr>
          <w:color w:val="231F20"/>
          <w:spacing w:val="-22"/>
        </w:rPr>
        <w:t> </w:t>
      </w:r>
      <w:r>
        <w:rPr>
          <w:color w:val="231F20"/>
        </w:rPr>
        <w:t>the</w:t>
      </w:r>
      <w:r>
        <w:rPr>
          <w:color w:val="231F20"/>
          <w:spacing w:val="-17"/>
        </w:rPr>
        <w:t> </w:t>
      </w:r>
      <w:r>
        <w:rPr>
          <w:color w:val="231F20"/>
        </w:rPr>
        <w:t>impacts</w:t>
      </w:r>
      <w:r>
        <w:rPr>
          <w:color w:val="231F20"/>
          <w:spacing w:val="-17"/>
        </w:rPr>
        <w:t> </w:t>
      </w:r>
      <w:r>
        <w:rPr>
          <w:color w:val="231F20"/>
        </w:rPr>
        <w:t>of</w:t>
      </w:r>
      <w:r>
        <w:rPr>
          <w:color w:val="231F20"/>
          <w:spacing w:val="-28"/>
        </w:rPr>
        <w:t> </w:t>
      </w:r>
      <w:r>
        <w:rPr>
          <w:color w:val="231F20"/>
        </w:rPr>
        <w:t>their</w:t>
      </w:r>
      <w:r>
        <w:rPr>
          <w:color w:val="231F20"/>
          <w:spacing w:val="-24"/>
        </w:rPr>
        <w:t> </w:t>
      </w:r>
      <w:r>
        <w:rPr>
          <w:color w:val="231F20"/>
        </w:rPr>
        <w:t>procurement</w:t>
      </w:r>
      <w:r>
        <w:rPr>
          <w:color w:val="231F20"/>
          <w:spacing w:val="-17"/>
        </w:rPr>
        <w:t> </w:t>
      </w:r>
      <w:r>
        <w:rPr>
          <w:color w:val="231F20"/>
        </w:rPr>
        <w:t>activities</w:t>
      </w:r>
      <w:r>
        <w:rPr>
          <w:color w:val="231F20"/>
          <w:spacing w:val="-18"/>
        </w:rPr>
        <w:t> </w:t>
      </w:r>
      <w:r>
        <w:rPr>
          <w:color w:val="231F20"/>
        </w:rPr>
        <w:t>and</w:t>
      </w:r>
      <w:r>
        <w:rPr>
          <w:color w:val="231F20"/>
          <w:spacing w:val="-21"/>
        </w:rPr>
        <w:t> </w:t>
      </w:r>
      <w:r>
        <w:rPr>
          <w:color w:val="231F20"/>
        </w:rPr>
        <w:t>to</w:t>
      </w:r>
      <w:r>
        <w:rPr>
          <w:color w:val="231F20"/>
          <w:spacing w:val="-22"/>
        </w:rPr>
        <w:t> </w:t>
      </w:r>
      <w:r>
        <w:rPr>
          <w:color w:val="231F20"/>
        </w:rPr>
        <w:t>take</w:t>
      </w:r>
      <w:r>
        <w:rPr>
          <w:color w:val="231F20"/>
          <w:spacing w:val="-17"/>
        </w:rPr>
        <w:t> </w:t>
      </w:r>
      <w:r>
        <w:rPr>
          <w:color w:val="231F20"/>
        </w:rPr>
        <w:t>steps</w:t>
      </w:r>
      <w:r>
        <w:rPr>
          <w:color w:val="231F20"/>
          <w:spacing w:val="-22"/>
        </w:rPr>
        <w:t> </w:t>
      </w:r>
      <w:r>
        <w:rPr>
          <w:color w:val="231F20"/>
        </w:rPr>
        <w:t>to</w:t>
      </w:r>
      <w:r>
        <w:rPr>
          <w:color w:val="231F20"/>
          <w:spacing w:val="-17"/>
        </w:rPr>
        <w:t> </w:t>
      </w:r>
      <w:r>
        <w:rPr>
          <w:color w:val="231F20"/>
        </w:rPr>
        <w:t>make</w:t>
      </w:r>
      <w:r>
        <w:rPr>
          <w:color w:val="231F20"/>
          <w:spacing w:val="-22"/>
        </w:rPr>
        <w:t> </w:t>
      </w:r>
      <w:r>
        <w:rPr>
          <w:color w:val="231F20"/>
        </w:rPr>
        <w:t>the</w:t>
      </w:r>
      <w:r>
        <w:rPr>
          <w:color w:val="231F20"/>
          <w:spacing w:val="-17"/>
        </w:rPr>
        <w:t> </w:t>
      </w:r>
      <w:r>
        <w:rPr>
          <w:color w:val="231F20"/>
        </w:rPr>
        <w:t>most</w:t>
      </w:r>
      <w:r>
        <w:rPr>
          <w:color w:val="231F20"/>
          <w:spacing w:val="1"/>
        </w:rPr>
        <w:t> </w:t>
      </w:r>
      <w:r>
        <w:rPr>
          <w:color w:val="231F20"/>
          <w:w w:val="95"/>
        </w:rPr>
        <w:t>sustainable</w:t>
      </w:r>
      <w:r>
        <w:rPr>
          <w:color w:val="231F20"/>
          <w:spacing w:val="-11"/>
          <w:w w:val="95"/>
        </w:rPr>
        <w:t> </w:t>
      </w:r>
      <w:r>
        <w:rPr>
          <w:color w:val="231F20"/>
          <w:w w:val="95"/>
        </w:rPr>
        <w:t>choices</w:t>
      </w:r>
      <w:r>
        <w:rPr>
          <w:color w:val="231F20"/>
          <w:spacing w:val="-14"/>
          <w:w w:val="95"/>
        </w:rPr>
        <w:t> </w:t>
      </w:r>
      <w:r>
        <w:rPr>
          <w:color w:val="231F20"/>
          <w:w w:val="95"/>
        </w:rPr>
        <w:t>to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help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meet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Sydney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Festival’s</w:t>
      </w:r>
      <w:r>
        <w:rPr>
          <w:color w:val="231F20"/>
          <w:spacing w:val="-10"/>
          <w:w w:val="95"/>
        </w:rPr>
        <w:t> </w:t>
      </w:r>
      <w:r>
        <w:rPr>
          <w:color w:val="231F20"/>
          <w:w w:val="95"/>
        </w:rPr>
        <w:t>sustainability</w:t>
      </w:r>
      <w:r>
        <w:rPr>
          <w:color w:val="231F20"/>
          <w:spacing w:val="-16"/>
          <w:w w:val="95"/>
        </w:rPr>
        <w:t> </w:t>
      </w:r>
      <w:r>
        <w:rPr>
          <w:color w:val="231F20"/>
          <w:w w:val="95"/>
        </w:rPr>
        <w:t>goals.</w:t>
      </w:r>
    </w:p>
    <w:p>
      <w:pPr>
        <w:pStyle w:val="BodyText"/>
      </w:pPr>
    </w:p>
    <w:p>
      <w:pPr>
        <w:pStyle w:val="BodyText"/>
        <w:spacing w:before="6"/>
        <w:rPr>
          <w:sz w:val="17"/>
        </w:rPr>
      </w:pPr>
      <w:r>
        <w:rPr/>
        <w:pict>
          <v:group style="position:absolute;margin-left:.0001pt;margin-top:12.623172pt;width:576.7pt;height:219.35pt;mso-position-horizontal-relative:page;mso-position-vertical-relative:paragraph;z-index:-15714816;mso-wrap-distance-left:0;mso-wrap-distance-right:0" coordorigin="0,252" coordsize="11534,4387">
            <v:shape style="position:absolute;left:0;top:252;width:11534;height:4387" coordorigin="0,252" coordsize="11534,4387" path="m11534,2446l11532,2371,11528,2296,11522,2222,11514,2148,11502,2076,11489,2004,11473,1933,11455,1863,11435,1794,11413,1725,11388,1658,11362,1592,11333,1527,11302,1463,11270,1400,11235,1339,11198,1279,11160,1220,11120,1162,11078,1106,11034,1051,10989,997,10942,945,10893,895,10843,846,10791,799,10738,753,10683,710,10627,667,10569,627,10511,589,10451,552,10389,517,10327,484,10263,454,10198,425,10132,398,10065,374,9997,351,9928,331,9858,313,9788,297,9716,284,9644,272,9570,264,9497,258,9422,254,9347,252,9194,252,8777,252,0,252,0,4639,9347,4639,9422,4638,9497,4634,9570,4628,9644,4619,9716,4608,9788,4595,9858,4579,9928,4561,9997,4541,10065,4518,10132,4494,10198,4467,10263,4438,10327,4407,10389,4375,10451,4340,10511,4303,10569,4265,10627,4224,10683,4182,10738,4138,10791,4093,10843,4046,10893,3997,10942,3947,10989,3895,11034,3841,11078,3786,11120,3730,11160,3672,11198,3613,11235,3553,11270,3491,11302,3429,11333,3365,11362,3300,11388,3234,11413,3166,11435,3098,11455,3029,11473,2959,11489,2888,11502,2816,11514,2744,11522,2670,11528,2596,11532,2521,11534,2446xe" filled="true" fillcolor="#f3702a" stroked="false">
              <v:path arrowok="t"/>
              <v:fill type="solid"/>
            </v:shape>
            <v:shape style="position:absolute;left:0;top:252;width:11534;height:4387" type="#_x0000_t202" filled="false" stroked="false">
              <v:textbox inset="0,0,0,0">
                <w:txbxContent>
                  <w:p>
                    <w:pPr>
                      <w:spacing w:line="240" w:lineRule="auto" w:before="7"/>
                      <w:rPr>
                        <w:sz w:val="55"/>
                      </w:rPr>
                    </w:pPr>
                  </w:p>
                  <w:p>
                    <w:pPr>
                      <w:spacing w:before="0"/>
                      <w:ind w:left="1179" w:right="0" w:firstLine="0"/>
                      <w:jc w:val="left"/>
                      <w:rPr>
                        <w:rFonts w:ascii="Arial"/>
                        <w:b/>
                        <w:sz w:val="28"/>
                      </w:rPr>
                    </w:pPr>
                    <w:r>
                      <w:rPr>
                        <w:rFonts w:ascii="Arial"/>
                        <w:b/>
                        <w:color w:val="231F20"/>
                        <w:sz w:val="28"/>
                      </w:rPr>
                      <w:t>OUR</w:t>
                    </w:r>
                    <w:r>
                      <w:rPr>
                        <w:rFonts w:ascii="Arial"/>
                        <w:b/>
                        <w:color w:val="231F20"/>
                        <w:spacing w:val="14"/>
                        <w:sz w:val="28"/>
                      </w:rPr>
                      <w:t> </w:t>
                    </w:r>
                    <w:r>
                      <w:rPr>
                        <w:rFonts w:ascii="Arial"/>
                        <w:b/>
                        <w:color w:val="231F20"/>
                        <w:sz w:val="28"/>
                      </w:rPr>
                      <w:t>GOALS:</w:t>
                    </w:r>
                  </w:p>
                  <w:p>
                    <w:pPr>
                      <w:numPr>
                        <w:ilvl w:val="0"/>
                        <w:numId w:val="5"/>
                      </w:numPr>
                      <w:tabs>
                        <w:tab w:pos="1297" w:val="left" w:leader="none"/>
                      </w:tabs>
                      <w:spacing w:before="317"/>
                      <w:ind w:left="1296" w:right="0" w:hanging="118"/>
                      <w:jc w:val="left"/>
                      <w:rPr>
                        <w:rFonts w:ascii="Arial Black"/>
                        <w:sz w:val="18"/>
                      </w:rPr>
                    </w:pPr>
                    <w:r>
                      <w:rPr>
                        <w:rFonts w:ascii="Arial Black"/>
                        <w:color w:val="231F20"/>
                        <w:w w:val="90"/>
                        <w:sz w:val="18"/>
                      </w:rPr>
                      <w:t>Purchase</w:t>
                    </w:r>
                    <w:r>
                      <w:rPr>
                        <w:rFonts w:ascii="Arial Black"/>
                        <w:color w:val="231F20"/>
                        <w:spacing w:val="-3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Arial Black"/>
                        <w:color w:val="231F20"/>
                        <w:w w:val="90"/>
                        <w:sz w:val="18"/>
                      </w:rPr>
                      <w:t>only</w:t>
                    </w:r>
                    <w:r>
                      <w:rPr>
                        <w:rFonts w:ascii="Arial Black"/>
                        <w:color w:val="231F20"/>
                        <w:spacing w:val="-10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Arial Black"/>
                        <w:color w:val="231F20"/>
                        <w:w w:val="90"/>
                        <w:sz w:val="18"/>
                      </w:rPr>
                      <w:t>what</w:t>
                    </w:r>
                    <w:r>
                      <w:rPr>
                        <w:rFonts w:ascii="Arial Black"/>
                        <w:color w:val="231F20"/>
                        <w:spacing w:val="-3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Arial Black"/>
                        <w:color w:val="231F20"/>
                        <w:w w:val="90"/>
                        <w:sz w:val="18"/>
                      </w:rPr>
                      <w:t>is</w:t>
                    </w:r>
                    <w:r>
                      <w:rPr>
                        <w:rFonts w:ascii="Arial Black"/>
                        <w:color w:val="231F20"/>
                        <w:spacing w:val="-2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Arial Black"/>
                        <w:color w:val="231F20"/>
                        <w:w w:val="90"/>
                        <w:sz w:val="18"/>
                      </w:rPr>
                      <w:t>needed</w:t>
                    </w:r>
                    <w:r>
                      <w:rPr>
                        <w:rFonts w:ascii="Arial Black"/>
                        <w:color w:val="231F20"/>
                        <w:spacing w:val="-2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Arial Black"/>
                        <w:color w:val="231F20"/>
                        <w:w w:val="90"/>
                        <w:sz w:val="18"/>
                      </w:rPr>
                      <w:t>in</w:t>
                    </w:r>
                    <w:r>
                      <w:rPr>
                        <w:rFonts w:ascii="Arial Black"/>
                        <w:color w:val="231F20"/>
                        <w:spacing w:val="-7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Arial Black"/>
                        <w:color w:val="231F20"/>
                        <w:w w:val="90"/>
                        <w:sz w:val="18"/>
                      </w:rPr>
                      <w:t>the</w:t>
                    </w:r>
                    <w:r>
                      <w:rPr>
                        <w:rFonts w:ascii="Arial Black"/>
                        <w:color w:val="231F20"/>
                        <w:spacing w:val="-3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Arial Black"/>
                        <w:color w:val="231F20"/>
                        <w:w w:val="90"/>
                        <w:sz w:val="18"/>
                      </w:rPr>
                      <w:t>quantities</w:t>
                    </w:r>
                    <w:r>
                      <w:rPr>
                        <w:rFonts w:ascii="Arial Black"/>
                        <w:color w:val="231F20"/>
                        <w:spacing w:val="-2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Arial Black"/>
                        <w:color w:val="231F20"/>
                        <w:w w:val="90"/>
                        <w:sz w:val="18"/>
                      </w:rPr>
                      <w:t>required.</w:t>
                    </w:r>
                  </w:p>
                  <w:p>
                    <w:pPr>
                      <w:numPr>
                        <w:ilvl w:val="0"/>
                        <w:numId w:val="5"/>
                      </w:numPr>
                      <w:tabs>
                        <w:tab w:pos="1297" w:val="left" w:leader="none"/>
                      </w:tabs>
                      <w:spacing w:before="106"/>
                      <w:ind w:left="1296" w:right="0" w:hanging="118"/>
                      <w:jc w:val="left"/>
                      <w:rPr>
                        <w:rFonts w:ascii="Arial Black"/>
                        <w:sz w:val="18"/>
                      </w:rPr>
                    </w:pPr>
                    <w:r>
                      <w:rPr>
                        <w:rFonts w:ascii="Arial Black"/>
                        <w:color w:val="231F20"/>
                        <w:w w:val="90"/>
                        <w:sz w:val="18"/>
                      </w:rPr>
                      <w:t>Store</w:t>
                    </w:r>
                    <w:r>
                      <w:rPr>
                        <w:rFonts w:ascii="Arial Black"/>
                        <w:color w:val="231F20"/>
                        <w:spacing w:val="-8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Arial Black"/>
                        <w:color w:val="231F20"/>
                        <w:w w:val="90"/>
                        <w:sz w:val="18"/>
                      </w:rPr>
                      <w:t>and</w:t>
                    </w:r>
                    <w:r>
                      <w:rPr>
                        <w:rFonts w:ascii="Arial Black"/>
                        <w:color w:val="231F20"/>
                        <w:spacing w:val="-7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Arial Black"/>
                        <w:color w:val="231F20"/>
                        <w:w w:val="90"/>
                        <w:sz w:val="18"/>
                      </w:rPr>
                      <w:t>reuse</w:t>
                    </w:r>
                    <w:r>
                      <w:rPr>
                        <w:rFonts w:ascii="Arial Black"/>
                        <w:color w:val="231F20"/>
                        <w:spacing w:val="-7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Arial Black"/>
                        <w:color w:val="231F20"/>
                        <w:w w:val="90"/>
                        <w:sz w:val="18"/>
                      </w:rPr>
                      <w:t>rather</w:t>
                    </w:r>
                    <w:r>
                      <w:rPr>
                        <w:rFonts w:ascii="Arial Black"/>
                        <w:color w:val="231F20"/>
                        <w:spacing w:val="-15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Arial Black"/>
                        <w:color w:val="231F20"/>
                        <w:w w:val="90"/>
                        <w:sz w:val="18"/>
                      </w:rPr>
                      <w:t>than</w:t>
                    </w:r>
                    <w:r>
                      <w:rPr>
                        <w:rFonts w:ascii="Arial Black"/>
                        <w:color w:val="231F20"/>
                        <w:spacing w:val="-7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Arial Black"/>
                        <w:color w:val="231F20"/>
                        <w:w w:val="90"/>
                        <w:sz w:val="18"/>
                      </w:rPr>
                      <w:t>discarding</w:t>
                    </w:r>
                    <w:r>
                      <w:rPr>
                        <w:rFonts w:ascii="Arial Black"/>
                        <w:color w:val="231F20"/>
                        <w:spacing w:val="-7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Arial Black"/>
                        <w:color w:val="231F20"/>
                        <w:w w:val="90"/>
                        <w:sz w:val="18"/>
                      </w:rPr>
                      <w:t>after</w:t>
                    </w:r>
                    <w:r>
                      <w:rPr>
                        <w:rFonts w:ascii="Arial Black"/>
                        <w:color w:val="231F20"/>
                        <w:spacing w:val="-13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Arial Black"/>
                        <w:color w:val="231F20"/>
                        <w:w w:val="90"/>
                        <w:sz w:val="18"/>
                      </w:rPr>
                      <w:t>a</w:t>
                    </w:r>
                    <w:r>
                      <w:rPr>
                        <w:rFonts w:ascii="Arial Black"/>
                        <w:color w:val="231F20"/>
                        <w:spacing w:val="-7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Arial Black"/>
                        <w:color w:val="231F20"/>
                        <w:w w:val="90"/>
                        <w:sz w:val="18"/>
                      </w:rPr>
                      <w:t>single</w:t>
                    </w:r>
                    <w:r>
                      <w:rPr>
                        <w:rFonts w:ascii="Arial Black"/>
                        <w:color w:val="231F20"/>
                        <w:spacing w:val="-7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Arial Black"/>
                        <w:color w:val="231F20"/>
                        <w:w w:val="90"/>
                        <w:sz w:val="18"/>
                      </w:rPr>
                      <w:t>use.</w:t>
                    </w:r>
                  </w:p>
                  <w:p>
                    <w:pPr>
                      <w:numPr>
                        <w:ilvl w:val="0"/>
                        <w:numId w:val="5"/>
                      </w:numPr>
                      <w:tabs>
                        <w:tab w:pos="1297" w:val="left" w:leader="none"/>
                      </w:tabs>
                      <w:spacing w:before="106"/>
                      <w:ind w:left="1296" w:right="0" w:hanging="118"/>
                      <w:jc w:val="left"/>
                      <w:rPr>
                        <w:rFonts w:ascii="Arial Black"/>
                        <w:sz w:val="18"/>
                      </w:rPr>
                    </w:pPr>
                    <w:r>
                      <w:rPr>
                        <w:rFonts w:ascii="Arial Black"/>
                        <w:color w:val="231F20"/>
                        <w:w w:val="90"/>
                        <w:sz w:val="18"/>
                      </w:rPr>
                      <w:t>Procure</w:t>
                    </w:r>
                    <w:r>
                      <w:rPr>
                        <w:rFonts w:ascii="Arial Black"/>
                        <w:color w:val="231F20"/>
                        <w:spacing w:val="1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Arial Black"/>
                        <w:color w:val="231F20"/>
                        <w:w w:val="90"/>
                        <w:sz w:val="18"/>
                      </w:rPr>
                      <w:t>products</w:t>
                    </w:r>
                    <w:r>
                      <w:rPr>
                        <w:rFonts w:ascii="Arial Black"/>
                        <w:color w:val="231F20"/>
                        <w:spacing w:val="1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Arial Black"/>
                        <w:color w:val="231F20"/>
                        <w:w w:val="90"/>
                        <w:sz w:val="18"/>
                      </w:rPr>
                      <w:t>and</w:t>
                    </w:r>
                    <w:r>
                      <w:rPr>
                        <w:rFonts w:ascii="Arial Black"/>
                        <w:color w:val="231F20"/>
                        <w:spacing w:val="1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Arial Black"/>
                        <w:color w:val="231F20"/>
                        <w:w w:val="90"/>
                        <w:sz w:val="18"/>
                      </w:rPr>
                      <w:t>services</w:t>
                    </w:r>
                    <w:r>
                      <w:rPr>
                        <w:rFonts w:ascii="Arial Black"/>
                        <w:color w:val="231F20"/>
                        <w:spacing w:val="1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Arial Black"/>
                        <w:color w:val="231F20"/>
                        <w:w w:val="90"/>
                        <w:sz w:val="18"/>
                      </w:rPr>
                      <w:t>locally</w:t>
                    </w:r>
                    <w:r>
                      <w:rPr>
                        <w:rFonts w:ascii="Arial Black"/>
                        <w:color w:val="231F20"/>
                        <w:spacing w:val="-7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Arial Black"/>
                        <w:color w:val="231F20"/>
                        <w:w w:val="90"/>
                        <w:sz w:val="18"/>
                      </w:rPr>
                      <w:t>to</w:t>
                    </w:r>
                    <w:r>
                      <w:rPr>
                        <w:rFonts w:ascii="Arial Black"/>
                        <w:color w:val="231F20"/>
                        <w:spacing w:val="1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Arial Black"/>
                        <w:color w:val="231F20"/>
                        <w:w w:val="90"/>
                        <w:sz w:val="18"/>
                      </w:rPr>
                      <w:t>support</w:t>
                    </w:r>
                    <w:r>
                      <w:rPr>
                        <w:rFonts w:ascii="Arial Black"/>
                        <w:color w:val="231F20"/>
                        <w:spacing w:val="-3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Arial Black"/>
                        <w:color w:val="231F20"/>
                        <w:w w:val="90"/>
                        <w:sz w:val="18"/>
                      </w:rPr>
                      <w:t>the</w:t>
                    </w:r>
                    <w:r>
                      <w:rPr>
                        <w:rFonts w:ascii="Arial Black"/>
                        <w:color w:val="231F20"/>
                        <w:spacing w:val="2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Arial Black"/>
                        <w:color w:val="231F20"/>
                        <w:w w:val="90"/>
                        <w:sz w:val="18"/>
                      </w:rPr>
                      <w:t>local</w:t>
                    </w:r>
                    <w:r>
                      <w:rPr>
                        <w:rFonts w:ascii="Arial Black"/>
                        <w:color w:val="231F20"/>
                        <w:spacing w:val="1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Arial Black"/>
                        <w:color w:val="231F20"/>
                        <w:w w:val="90"/>
                        <w:sz w:val="18"/>
                      </w:rPr>
                      <w:t>economy</w:t>
                    </w:r>
                    <w:r>
                      <w:rPr>
                        <w:rFonts w:ascii="Arial Black"/>
                        <w:color w:val="231F20"/>
                        <w:spacing w:val="-4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Arial Black"/>
                        <w:color w:val="231F20"/>
                        <w:w w:val="90"/>
                        <w:sz w:val="18"/>
                      </w:rPr>
                      <w:t>and</w:t>
                    </w:r>
                    <w:r>
                      <w:rPr>
                        <w:rFonts w:ascii="Arial Black"/>
                        <w:color w:val="231F20"/>
                        <w:spacing w:val="1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Arial Black"/>
                        <w:color w:val="231F20"/>
                        <w:w w:val="90"/>
                        <w:sz w:val="18"/>
                      </w:rPr>
                      <w:t>reduce</w:t>
                    </w:r>
                    <w:r>
                      <w:rPr>
                        <w:rFonts w:ascii="Arial Black"/>
                        <w:color w:val="231F20"/>
                        <w:spacing w:val="-2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Arial Black"/>
                        <w:color w:val="231F20"/>
                        <w:w w:val="90"/>
                        <w:sz w:val="18"/>
                      </w:rPr>
                      <w:t>transport</w:t>
                    </w:r>
                    <w:r>
                      <w:rPr>
                        <w:rFonts w:ascii="Arial Black"/>
                        <w:color w:val="231F20"/>
                        <w:spacing w:val="1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Arial Black"/>
                        <w:color w:val="231F20"/>
                        <w:w w:val="90"/>
                        <w:sz w:val="18"/>
                      </w:rPr>
                      <w:t>impacts.</w:t>
                    </w:r>
                  </w:p>
                  <w:p>
                    <w:pPr>
                      <w:numPr>
                        <w:ilvl w:val="0"/>
                        <w:numId w:val="5"/>
                      </w:numPr>
                      <w:tabs>
                        <w:tab w:pos="1297" w:val="left" w:leader="none"/>
                      </w:tabs>
                      <w:spacing w:before="106"/>
                      <w:ind w:left="1296" w:right="0" w:hanging="118"/>
                      <w:jc w:val="left"/>
                      <w:rPr>
                        <w:rFonts w:ascii="Arial Black"/>
                        <w:sz w:val="18"/>
                      </w:rPr>
                    </w:pPr>
                    <w:r>
                      <w:rPr>
                        <w:rFonts w:ascii="Arial Black"/>
                        <w:color w:val="231F20"/>
                        <w:w w:val="90"/>
                        <w:sz w:val="18"/>
                      </w:rPr>
                      <w:t>If</w:t>
                    </w:r>
                    <w:r>
                      <w:rPr>
                        <w:rFonts w:ascii="Arial Black"/>
                        <w:color w:val="231F20"/>
                        <w:spacing w:val="-11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Arial Black"/>
                        <w:color w:val="231F20"/>
                        <w:w w:val="90"/>
                        <w:sz w:val="18"/>
                      </w:rPr>
                      <w:t>local</w:t>
                    </w:r>
                    <w:r>
                      <w:rPr>
                        <w:rFonts w:ascii="Arial Black"/>
                        <w:color w:val="231F20"/>
                        <w:spacing w:val="-5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Arial Black"/>
                        <w:color w:val="231F20"/>
                        <w:w w:val="90"/>
                        <w:sz w:val="18"/>
                      </w:rPr>
                      <w:t>products</w:t>
                    </w:r>
                    <w:r>
                      <w:rPr>
                        <w:rFonts w:ascii="Arial Black"/>
                        <w:color w:val="231F20"/>
                        <w:spacing w:val="-5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Arial Black"/>
                        <w:color w:val="231F20"/>
                        <w:w w:val="90"/>
                        <w:sz w:val="18"/>
                      </w:rPr>
                      <w:t>are</w:t>
                    </w:r>
                    <w:r>
                      <w:rPr>
                        <w:rFonts w:ascii="Arial Black"/>
                        <w:color w:val="231F20"/>
                        <w:spacing w:val="-6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Arial Black"/>
                        <w:color w:val="231F20"/>
                        <w:w w:val="90"/>
                        <w:sz w:val="18"/>
                      </w:rPr>
                      <w:t>unavailable,</w:t>
                    </w:r>
                    <w:r>
                      <w:rPr>
                        <w:rFonts w:ascii="Arial Black"/>
                        <w:color w:val="231F20"/>
                        <w:spacing w:val="-10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Arial Black"/>
                        <w:color w:val="231F20"/>
                        <w:w w:val="90"/>
                        <w:sz w:val="18"/>
                      </w:rPr>
                      <w:t>procure</w:t>
                    </w:r>
                    <w:r>
                      <w:rPr>
                        <w:rFonts w:ascii="Arial Black"/>
                        <w:color w:val="231F20"/>
                        <w:spacing w:val="-10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Arial Black"/>
                        <w:color w:val="231F20"/>
                        <w:w w:val="90"/>
                        <w:sz w:val="18"/>
                      </w:rPr>
                      <w:t>Australian-manufactured</w:t>
                    </w:r>
                    <w:r>
                      <w:rPr>
                        <w:rFonts w:ascii="Arial Black"/>
                        <w:color w:val="231F20"/>
                        <w:spacing w:val="-6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Arial Black"/>
                        <w:color w:val="231F20"/>
                        <w:w w:val="90"/>
                        <w:sz w:val="18"/>
                      </w:rPr>
                      <w:t>products</w:t>
                    </w:r>
                    <w:r>
                      <w:rPr>
                        <w:rFonts w:ascii="Arial Black"/>
                        <w:color w:val="231F20"/>
                        <w:spacing w:val="-5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Arial Black"/>
                        <w:color w:val="231F20"/>
                        <w:w w:val="90"/>
                        <w:sz w:val="18"/>
                      </w:rPr>
                      <w:t>made</w:t>
                    </w:r>
                    <w:r>
                      <w:rPr>
                        <w:rFonts w:ascii="Arial Black"/>
                        <w:color w:val="231F20"/>
                        <w:spacing w:val="-5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Arial Black"/>
                        <w:color w:val="231F20"/>
                        <w:w w:val="90"/>
                        <w:sz w:val="18"/>
                      </w:rPr>
                      <w:t>from</w:t>
                    </w:r>
                    <w:r>
                      <w:rPr>
                        <w:rFonts w:ascii="Arial Black"/>
                        <w:color w:val="231F20"/>
                        <w:spacing w:val="-10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Arial Black"/>
                        <w:color w:val="231F20"/>
                        <w:w w:val="90"/>
                        <w:sz w:val="18"/>
                      </w:rPr>
                      <w:t>Australian</w:t>
                    </w:r>
                    <w:r>
                      <w:rPr>
                        <w:rFonts w:ascii="Arial Black"/>
                        <w:color w:val="231F20"/>
                        <w:spacing w:val="-6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Arial Black"/>
                        <w:color w:val="231F20"/>
                        <w:w w:val="90"/>
                        <w:sz w:val="18"/>
                      </w:rPr>
                      <w:t>materials.</w:t>
                    </w:r>
                  </w:p>
                  <w:p>
                    <w:pPr>
                      <w:numPr>
                        <w:ilvl w:val="0"/>
                        <w:numId w:val="5"/>
                      </w:numPr>
                      <w:tabs>
                        <w:tab w:pos="1297" w:val="left" w:leader="none"/>
                      </w:tabs>
                      <w:spacing w:before="106"/>
                      <w:ind w:left="1296" w:right="0" w:hanging="118"/>
                      <w:jc w:val="left"/>
                      <w:rPr>
                        <w:rFonts w:ascii="Arial Black"/>
                        <w:sz w:val="18"/>
                      </w:rPr>
                    </w:pPr>
                    <w:r>
                      <w:rPr>
                        <w:rFonts w:ascii="Arial Black"/>
                        <w:color w:val="231F20"/>
                        <w:w w:val="90"/>
                        <w:sz w:val="18"/>
                      </w:rPr>
                      <w:t>Use</w:t>
                    </w:r>
                    <w:r>
                      <w:rPr>
                        <w:rFonts w:ascii="Arial Black"/>
                        <w:color w:val="231F20"/>
                        <w:spacing w:val="-8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Arial Black"/>
                        <w:color w:val="231F20"/>
                        <w:w w:val="90"/>
                        <w:sz w:val="18"/>
                      </w:rPr>
                      <w:t>local,</w:t>
                    </w:r>
                    <w:r>
                      <w:rPr>
                        <w:rFonts w:ascii="Arial Black"/>
                        <w:color w:val="231F20"/>
                        <w:spacing w:val="-13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Arial Black"/>
                        <w:color w:val="231F20"/>
                        <w:w w:val="90"/>
                        <w:sz w:val="18"/>
                      </w:rPr>
                      <w:t>organic,</w:t>
                    </w:r>
                    <w:r>
                      <w:rPr>
                        <w:rFonts w:ascii="Arial Black"/>
                        <w:color w:val="231F20"/>
                        <w:spacing w:val="-12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Arial Black"/>
                        <w:color w:val="231F20"/>
                        <w:w w:val="90"/>
                        <w:sz w:val="18"/>
                      </w:rPr>
                      <w:t>or</w:t>
                    </w:r>
                    <w:r>
                      <w:rPr>
                        <w:rFonts w:ascii="Arial Black"/>
                        <w:color w:val="231F20"/>
                        <w:spacing w:val="-13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Arial Black"/>
                        <w:color w:val="231F20"/>
                        <w:w w:val="90"/>
                        <w:sz w:val="18"/>
                      </w:rPr>
                      <w:t>seasonal</w:t>
                    </w:r>
                    <w:r>
                      <w:rPr>
                        <w:rFonts w:ascii="Arial Black"/>
                        <w:color w:val="231F20"/>
                        <w:spacing w:val="-7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Arial Black"/>
                        <w:color w:val="231F20"/>
                        <w:w w:val="90"/>
                        <w:sz w:val="18"/>
                      </w:rPr>
                      <w:t>produce</w:t>
                    </w:r>
                    <w:r>
                      <w:rPr>
                        <w:rFonts w:ascii="Arial Black"/>
                        <w:color w:val="231F20"/>
                        <w:spacing w:val="-11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Arial Black"/>
                        <w:color w:val="231F20"/>
                        <w:w w:val="90"/>
                        <w:sz w:val="18"/>
                      </w:rPr>
                      <w:t>where</w:t>
                    </w:r>
                    <w:r>
                      <w:rPr>
                        <w:rFonts w:ascii="Arial Black"/>
                        <w:color w:val="231F20"/>
                        <w:spacing w:val="-7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Arial Black"/>
                        <w:color w:val="231F20"/>
                        <w:w w:val="90"/>
                        <w:sz w:val="18"/>
                      </w:rPr>
                      <w:t>possible.</w:t>
                    </w:r>
                  </w:p>
                  <w:p>
                    <w:pPr>
                      <w:numPr>
                        <w:ilvl w:val="0"/>
                        <w:numId w:val="5"/>
                      </w:numPr>
                      <w:tabs>
                        <w:tab w:pos="1297" w:val="left" w:leader="none"/>
                      </w:tabs>
                      <w:spacing w:before="107"/>
                      <w:ind w:left="1296" w:right="0" w:hanging="118"/>
                      <w:jc w:val="left"/>
                      <w:rPr>
                        <w:rFonts w:ascii="Arial Black"/>
                        <w:sz w:val="18"/>
                      </w:rPr>
                    </w:pPr>
                    <w:r>
                      <w:rPr>
                        <w:rFonts w:ascii="Arial Black"/>
                        <w:color w:val="231F20"/>
                        <w:w w:val="90"/>
                        <w:sz w:val="18"/>
                      </w:rPr>
                      <w:t>Choose</w:t>
                    </w:r>
                    <w:r>
                      <w:rPr>
                        <w:rFonts w:ascii="Arial Black"/>
                        <w:color w:val="231F20"/>
                        <w:spacing w:val="-1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Arial Black"/>
                        <w:color w:val="231F20"/>
                        <w:w w:val="90"/>
                        <w:sz w:val="18"/>
                      </w:rPr>
                      <w:t>sustainably</w:t>
                    </w:r>
                    <w:r>
                      <w:rPr>
                        <w:rFonts w:ascii="Arial Black"/>
                        <w:color w:val="231F20"/>
                        <w:spacing w:val="-5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Arial Black"/>
                        <w:color w:val="231F20"/>
                        <w:w w:val="90"/>
                        <w:sz w:val="18"/>
                      </w:rPr>
                      <w:t>sourced seafood,</w:t>
                    </w:r>
                    <w:r>
                      <w:rPr>
                        <w:rFonts w:ascii="Arial Black"/>
                        <w:color w:val="231F20"/>
                        <w:spacing w:val="-6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Arial Black"/>
                        <w:color w:val="231F20"/>
                        <w:w w:val="90"/>
                        <w:sz w:val="18"/>
                      </w:rPr>
                      <w:t>meat,</w:t>
                    </w:r>
                    <w:r>
                      <w:rPr>
                        <w:rFonts w:ascii="Arial Black"/>
                        <w:color w:val="231F20"/>
                        <w:spacing w:val="-6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Arial Black"/>
                        <w:color w:val="231F20"/>
                        <w:w w:val="90"/>
                        <w:sz w:val="18"/>
                      </w:rPr>
                      <w:t>eggs,</w:t>
                    </w:r>
                    <w:r>
                      <w:rPr>
                        <w:rFonts w:ascii="Arial Black"/>
                        <w:color w:val="231F20"/>
                        <w:spacing w:val="-6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Arial Black"/>
                        <w:color w:val="231F20"/>
                        <w:w w:val="90"/>
                        <w:sz w:val="18"/>
                      </w:rPr>
                      <w:t>and dairy</w:t>
                    </w:r>
                    <w:r>
                      <w:rPr>
                        <w:rFonts w:ascii="Arial Black"/>
                        <w:color w:val="231F20"/>
                        <w:spacing w:val="-5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Arial Black"/>
                        <w:color w:val="231F20"/>
                        <w:w w:val="90"/>
                        <w:sz w:val="18"/>
                      </w:rPr>
                      <w:t>products.</w:t>
                    </w:r>
                  </w:p>
                  <w:p>
                    <w:pPr>
                      <w:numPr>
                        <w:ilvl w:val="0"/>
                        <w:numId w:val="5"/>
                      </w:numPr>
                      <w:tabs>
                        <w:tab w:pos="1297" w:val="left" w:leader="none"/>
                      </w:tabs>
                      <w:spacing w:before="106"/>
                      <w:ind w:left="1296" w:right="0" w:hanging="118"/>
                      <w:jc w:val="left"/>
                      <w:rPr>
                        <w:rFonts w:ascii="Arial Black"/>
                        <w:sz w:val="18"/>
                      </w:rPr>
                    </w:pPr>
                    <w:r>
                      <w:rPr>
                        <w:rFonts w:ascii="Arial Black"/>
                        <w:color w:val="231F20"/>
                        <w:w w:val="90"/>
                        <w:sz w:val="18"/>
                      </w:rPr>
                      <w:t>Choose</w:t>
                    </w:r>
                    <w:r>
                      <w:rPr>
                        <w:rFonts w:ascii="Arial Black"/>
                        <w:color w:val="231F20"/>
                        <w:spacing w:val="-4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Arial Black"/>
                        <w:color w:val="231F20"/>
                        <w:w w:val="90"/>
                        <w:sz w:val="18"/>
                      </w:rPr>
                      <w:t>products,</w:t>
                    </w:r>
                    <w:r>
                      <w:rPr>
                        <w:rFonts w:ascii="Arial Black"/>
                        <w:color w:val="231F20"/>
                        <w:spacing w:val="-10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Arial Black"/>
                        <w:color w:val="231F20"/>
                        <w:w w:val="90"/>
                        <w:sz w:val="18"/>
                      </w:rPr>
                      <w:t>materials,</w:t>
                    </w:r>
                    <w:r>
                      <w:rPr>
                        <w:rFonts w:ascii="Arial Black"/>
                        <w:color w:val="231F20"/>
                        <w:spacing w:val="-9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Arial Black"/>
                        <w:color w:val="231F20"/>
                        <w:w w:val="90"/>
                        <w:sz w:val="18"/>
                      </w:rPr>
                      <w:t>supplies</w:t>
                    </w:r>
                    <w:r>
                      <w:rPr>
                        <w:rFonts w:ascii="Arial Black"/>
                        <w:color w:val="231F20"/>
                        <w:spacing w:val="-4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Arial Black"/>
                        <w:color w:val="231F20"/>
                        <w:w w:val="90"/>
                        <w:sz w:val="18"/>
                      </w:rPr>
                      <w:t>and</w:t>
                    </w:r>
                    <w:r>
                      <w:rPr>
                        <w:rFonts w:ascii="Arial Black"/>
                        <w:color w:val="231F20"/>
                        <w:spacing w:val="-4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Arial Black"/>
                        <w:color w:val="231F20"/>
                        <w:w w:val="90"/>
                        <w:sz w:val="18"/>
                      </w:rPr>
                      <w:t>equipment</w:t>
                    </w:r>
                    <w:r>
                      <w:rPr>
                        <w:rFonts w:ascii="Arial Black"/>
                        <w:color w:val="231F20"/>
                        <w:spacing w:val="-7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Arial Black"/>
                        <w:color w:val="231F20"/>
                        <w:w w:val="90"/>
                        <w:sz w:val="18"/>
                      </w:rPr>
                      <w:t>with</w:t>
                    </w:r>
                    <w:r>
                      <w:rPr>
                        <w:rFonts w:ascii="Arial Black"/>
                        <w:color w:val="231F20"/>
                        <w:spacing w:val="-4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Arial Black"/>
                        <w:color w:val="231F20"/>
                        <w:w w:val="90"/>
                        <w:sz w:val="18"/>
                      </w:rPr>
                      <w:t>optimal</w:t>
                    </w:r>
                    <w:r>
                      <w:rPr>
                        <w:rFonts w:ascii="Arial Black"/>
                        <w:color w:val="231F20"/>
                        <w:spacing w:val="-4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Arial Black"/>
                        <w:color w:val="231F20"/>
                        <w:w w:val="90"/>
                        <w:sz w:val="18"/>
                      </w:rPr>
                      <w:t>sustainability</w:t>
                    </w:r>
                    <w:r>
                      <w:rPr>
                        <w:rFonts w:ascii="Arial Black"/>
                        <w:color w:val="231F20"/>
                        <w:spacing w:val="-8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Arial Black"/>
                        <w:color w:val="231F20"/>
                        <w:w w:val="90"/>
                        <w:sz w:val="18"/>
                      </w:rPr>
                      <w:t>credentials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3"/>
        <w:rPr>
          <w:sz w:val="21"/>
        </w:rPr>
      </w:pPr>
    </w:p>
    <w:p>
      <w:pPr>
        <w:spacing w:before="126"/>
        <w:ind w:left="0" w:right="583" w:firstLine="0"/>
        <w:jc w:val="right"/>
        <w:rPr>
          <w:rFonts w:ascii="Arial"/>
          <w:b/>
          <w:sz w:val="20"/>
        </w:rPr>
      </w:pPr>
      <w:r>
        <w:rPr>
          <w:rFonts w:ascii="Arial"/>
          <w:b/>
          <w:color w:val="A7A9AC"/>
          <w:sz w:val="20"/>
        </w:rPr>
        <w:t>15</w:t>
      </w:r>
    </w:p>
    <w:p>
      <w:pPr>
        <w:spacing w:after="0"/>
        <w:jc w:val="right"/>
        <w:rPr>
          <w:rFonts w:ascii="Arial"/>
          <w:sz w:val="20"/>
        </w:rPr>
        <w:sectPr>
          <w:pgSz w:w="11910" w:h="16840"/>
          <w:pgMar w:top="0" w:bottom="280" w:left="0" w:right="260"/>
        </w:sectPr>
      </w:pPr>
    </w:p>
    <w:p>
      <w:pPr>
        <w:pStyle w:val="Heading2"/>
        <w:spacing w:line="213" w:lineRule="auto" w:before="152"/>
        <w:ind w:left="1200" w:right="7425"/>
        <w:jc w:val="left"/>
      </w:pPr>
      <w:r>
        <w:rPr>
          <w:color w:val="231F20"/>
          <w:spacing w:val="-11"/>
          <w:w w:val="95"/>
        </w:rPr>
        <w:t>SUSTAINABILITY</w:t>
      </w:r>
      <w:r>
        <w:rPr>
          <w:color w:val="231F20"/>
          <w:spacing w:val="-103"/>
          <w:w w:val="95"/>
        </w:rPr>
        <w:t> </w:t>
      </w:r>
      <w:r>
        <w:rPr>
          <w:color w:val="231F20"/>
        </w:rPr>
        <w:t>PLAN</w:t>
      </w:r>
    </w:p>
    <w:p>
      <w:pPr>
        <w:pStyle w:val="BodyText"/>
        <w:spacing w:before="11"/>
        <w:rPr>
          <w:rFonts w:ascii="Tahoma"/>
          <w:b/>
          <w:sz w:val="8"/>
        </w:rPr>
      </w:pPr>
      <w:r>
        <w:rPr/>
        <w:pict>
          <v:group style="position:absolute;margin-left:-.000004pt;margin-top:7.374203pt;width:559.3pt;height:208.15pt;mso-position-horizontal-relative:page;mso-position-vertical-relative:paragraph;z-index:-15714304;mso-wrap-distance-left:0;mso-wrap-distance-right:0" coordorigin="0,147" coordsize="11186,4163">
            <v:shape style="position:absolute;left:0;top:147;width:3258;height:4163" coordorigin="0,147" coordsize="3258,4163" path="m3258,2229l3256,2153,3252,2077,3246,2002,3236,1928,3224,1855,3210,1782,3193,1711,3174,1641,3152,1571,3128,1503,3102,1435,3073,1369,3042,1304,3009,1241,2974,1178,2937,1117,2898,1058,2857,1000,2814,943,2770,888,2723,834,2675,782,2625,732,2573,684,2520,637,2465,592,2408,549,2350,508,2291,469,2230,432,2168,397,2104,364,2040,333,1974,304,1907,278,1839,254,1769,232,1699,212,1628,196,1556,181,1483,169,1409,160,1334,153,1259,149,1183,147,642,147,0,147,0,4310,642,4310,1183,4310,1259,4309,1334,4305,1409,4298,1483,4289,1556,4277,1628,4262,1699,4246,1769,4226,1839,4204,1907,4180,1974,4154,2040,4125,2104,4094,2168,4061,2230,4026,2291,3989,2350,3950,2408,3909,2465,3866,2520,3821,2573,3774,2625,3726,2675,3676,2723,3624,2770,3570,2814,3515,2857,3458,2898,3400,2937,3341,2974,3280,3009,3217,3042,3154,3073,3089,3102,3023,3128,2955,3152,2887,3174,2817,3193,2747,3210,2676,3224,2603,3236,2530,3246,2456,3252,2381,3256,2305,3258,2229xe" filled="true" fillcolor="#f9c4db" stroked="false">
              <v:path arrowok="t"/>
              <v:fill type="solid"/>
            </v:shape>
            <v:line style="position:absolute" from="1179,2394" to="11186,2394" stroked="true" strokeweight="1pt" strokecolor="#231f20">
              <v:stroke dashstyle="solid"/>
            </v:line>
            <v:shape style="position:absolute;left:0;top:147;width:11186;height:4163" type="#_x0000_t202" filled="false" stroked="false">
              <v:textbox inset="0,0,0,0">
                <w:txbxContent>
                  <w:p>
                    <w:pPr>
                      <w:spacing w:before="561"/>
                      <w:ind w:left="1179" w:right="0" w:firstLine="0"/>
                      <w:jc w:val="left"/>
                      <w:rPr>
                        <w:rFonts w:ascii="Arial Black"/>
                        <w:sz w:val="104"/>
                      </w:rPr>
                    </w:pPr>
                    <w:r>
                      <w:rPr>
                        <w:rFonts w:ascii="Arial Black"/>
                        <w:color w:val="231F20"/>
                        <w:spacing w:val="-79"/>
                        <w:sz w:val="104"/>
                      </w:rPr>
                      <w:t>COMMUNICATIONS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10"/>
        <w:rPr>
          <w:rFonts w:ascii="Tahoma"/>
          <w:b/>
          <w:sz w:val="23"/>
        </w:rPr>
      </w:pPr>
    </w:p>
    <w:p>
      <w:pPr>
        <w:pStyle w:val="Heading3"/>
        <w:spacing w:line="345" w:lineRule="auto" w:before="1"/>
        <w:ind w:right="4336"/>
      </w:pPr>
      <w:r>
        <w:rPr>
          <w:color w:val="231F20"/>
        </w:rPr>
        <w:t>Communications</w:t>
      </w:r>
      <w:r>
        <w:rPr>
          <w:color w:val="231F20"/>
          <w:spacing w:val="-7"/>
        </w:rPr>
        <w:t> </w:t>
      </w:r>
      <w:r>
        <w:rPr>
          <w:color w:val="231F20"/>
        </w:rPr>
        <w:t>and</w:t>
      </w:r>
      <w:r>
        <w:rPr>
          <w:color w:val="231F20"/>
          <w:spacing w:val="-8"/>
        </w:rPr>
        <w:t> </w:t>
      </w:r>
      <w:r>
        <w:rPr>
          <w:color w:val="231F20"/>
        </w:rPr>
        <w:t>engagement</w:t>
      </w:r>
      <w:r>
        <w:rPr>
          <w:color w:val="231F20"/>
          <w:spacing w:val="-7"/>
        </w:rPr>
        <w:t> </w:t>
      </w:r>
      <w:r>
        <w:rPr>
          <w:color w:val="231F20"/>
        </w:rPr>
        <w:t>of</w:t>
      </w:r>
      <w:r>
        <w:rPr>
          <w:color w:val="231F20"/>
          <w:spacing w:val="-14"/>
        </w:rPr>
        <w:t> </w:t>
      </w:r>
      <w:r>
        <w:rPr>
          <w:color w:val="231F20"/>
        </w:rPr>
        <w:t>stakeholders</w:t>
      </w:r>
      <w:r>
        <w:rPr>
          <w:color w:val="231F20"/>
          <w:spacing w:val="-81"/>
        </w:rPr>
        <w:t> </w:t>
      </w:r>
      <w:r>
        <w:rPr>
          <w:color w:val="231F20"/>
          <w:w w:val="95"/>
        </w:rPr>
        <w:t>with sustainability initiatives at Sydney Festival is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critical</w:t>
      </w:r>
      <w:r>
        <w:rPr>
          <w:color w:val="231F20"/>
          <w:spacing w:val="-26"/>
        </w:rPr>
        <w:t> </w:t>
      </w:r>
      <w:r>
        <w:rPr>
          <w:color w:val="231F20"/>
        </w:rPr>
        <w:t>to</w:t>
      </w:r>
      <w:r>
        <w:rPr>
          <w:color w:val="231F20"/>
          <w:spacing w:val="-20"/>
        </w:rPr>
        <w:t> </w:t>
      </w:r>
      <w:r>
        <w:rPr>
          <w:color w:val="231F20"/>
        </w:rPr>
        <w:t>our</w:t>
      </w:r>
      <w:r>
        <w:rPr>
          <w:color w:val="231F20"/>
          <w:spacing w:val="-27"/>
        </w:rPr>
        <w:t> </w:t>
      </w:r>
      <w:r>
        <w:rPr>
          <w:color w:val="231F20"/>
        </w:rPr>
        <w:t>performance</w:t>
      </w:r>
      <w:r>
        <w:rPr>
          <w:color w:val="231F20"/>
          <w:spacing w:val="-21"/>
        </w:rPr>
        <w:t> </w:t>
      </w:r>
      <w:r>
        <w:rPr>
          <w:color w:val="231F20"/>
        </w:rPr>
        <w:t>success.</w:t>
      </w:r>
    </w:p>
    <w:p>
      <w:pPr>
        <w:pStyle w:val="BodyText"/>
        <w:spacing w:before="6"/>
        <w:rPr>
          <w:sz w:val="34"/>
        </w:rPr>
      </w:pPr>
    </w:p>
    <w:p>
      <w:pPr>
        <w:spacing w:line="345" w:lineRule="auto" w:before="0"/>
        <w:ind w:left="1179" w:right="4336" w:firstLine="0"/>
        <w:jc w:val="left"/>
        <w:rPr>
          <w:sz w:val="24"/>
        </w:rPr>
      </w:pPr>
      <w:r>
        <w:rPr>
          <w:color w:val="231F20"/>
          <w:w w:val="95"/>
          <w:sz w:val="24"/>
        </w:rPr>
        <w:t>Sustainability is a fluid and ongoing conversation</w:t>
      </w:r>
      <w:r>
        <w:rPr>
          <w:color w:val="231F20"/>
          <w:spacing w:val="1"/>
          <w:w w:val="95"/>
          <w:sz w:val="24"/>
        </w:rPr>
        <w:t> </w:t>
      </w:r>
      <w:r>
        <w:rPr>
          <w:color w:val="231F20"/>
          <w:spacing w:val="-1"/>
          <w:sz w:val="24"/>
        </w:rPr>
        <w:t>within</w:t>
      </w:r>
      <w:r>
        <w:rPr>
          <w:color w:val="231F20"/>
          <w:spacing w:val="-27"/>
          <w:sz w:val="24"/>
        </w:rPr>
        <w:t> </w:t>
      </w:r>
      <w:r>
        <w:rPr>
          <w:color w:val="231F20"/>
          <w:spacing w:val="-1"/>
          <w:sz w:val="24"/>
        </w:rPr>
        <w:t>the</w:t>
      </w:r>
      <w:r>
        <w:rPr>
          <w:color w:val="231F20"/>
          <w:spacing w:val="-22"/>
          <w:sz w:val="24"/>
        </w:rPr>
        <w:t> </w:t>
      </w:r>
      <w:r>
        <w:rPr>
          <w:color w:val="231F20"/>
          <w:spacing w:val="-1"/>
          <w:sz w:val="24"/>
        </w:rPr>
        <w:t>Sydney</w:t>
      </w:r>
      <w:r>
        <w:rPr>
          <w:color w:val="231F20"/>
          <w:spacing w:val="-26"/>
          <w:sz w:val="24"/>
        </w:rPr>
        <w:t> </w:t>
      </w:r>
      <w:r>
        <w:rPr>
          <w:color w:val="231F20"/>
          <w:sz w:val="24"/>
        </w:rPr>
        <w:t>Festival</w:t>
      </w:r>
      <w:r>
        <w:rPr>
          <w:color w:val="231F20"/>
          <w:spacing w:val="-27"/>
          <w:sz w:val="24"/>
        </w:rPr>
        <w:t> </w:t>
      </w:r>
      <w:r>
        <w:rPr>
          <w:color w:val="231F20"/>
          <w:sz w:val="24"/>
        </w:rPr>
        <w:t>team</w:t>
      </w:r>
      <w:r>
        <w:rPr>
          <w:color w:val="231F20"/>
          <w:spacing w:val="-21"/>
          <w:sz w:val="24"/>
        </w:rPr>
        <w:t> </w:t>
      </w:r>
      <w:r>
        <w:rPr>
          <w:color w:val="231F20"/>
          <w:sz w:val="24"/>
        </w:rPr>
        <w:t>and</w:t>
      </w:r>
      <w:r>
        <w:rPr>
          <w:color w:val="231F20"/>
          <w:spacing w:val="-26"/>
          <w:sz w:val="24"/>
        </w:rPr>
        <w:t> </w:t>
      </w:r>
      <w:r>
        <w:rPr>
          <w:color w:val="231F20"/>
          <w:sz w:val="24"/>
        </w:rPr>
        <w:t>will</w:t>
      </w:r>
      <w:r>
        <w:rPr>
          <w:color w:val="231F20"/>
          <w:spacing w:val="-22"/>
          <w:sz w:val="24"/>
        </w:rPr>
        <w:t> </w:t>
      </w:r>
      <w:r>
        <w:rPr>
          <w:color w:val="231F20"/>
          <w:sz w:val="24"/>
        </w:rPr>
        <w:t>continue</w:t>
      </w:r>
      <w:r>
        <w:rPr>
          <w:color w:val="231F20"/>
          <w:spacing w:val="-26"/>
          <w:sz w:val="24"/>
        </w:rPr>
        <w:t> </w:t>
      </w:r>
      <w:r>
        <w:rPr>
          <w:color w:val="231F20"/>
          <w:sz w:val="24"/>
        </w:rPr>
        <w:t>to</w:t>
      </w:r>
      <w:r>
        <w:rPr>
          <w:color w:val="231F20"/>
          <w:spacing w:val="-82"/>
          <w:sz w:val="24"/>
        </w:rPr>
        <w:t> </w:t>
      </w:r>
      <w:r>
        <w:rPr>
          <w:color w:val="231F20"/>
          <w:spacing w:val="-1"/>
          <w:sz w:val="24"/>
        </w:rPr>
        <w:t>be</w:t>
      </w:r>
      <w:r>
        <w:rPr>
          <w:color w:val="231F20"/>
          <w:spacing w:val="-22"/>
          <w:sz w:val="24"/>
        </w:rPr>
        <w:t> </w:t>
      </w:r>
      <w:r>
        <w:rPr>
          <w:color w:val="231F20"/>
          <w:spacing w:val="-1"/>
          <w:sz w:val="24"/>
        </w:rPr>
        <w:t>a</w:t>
      </w:r>
      <w:r>
        <w:rPr>
          <w:color w:val="231F20"/>
          <w:spacing w:val="-22"/>
          <w:sz w:val="24"/>
        </w:rPr>
        <w:t> </w:t>
      </w:r>
      <w:r>
        <w:rPr>
          <w:color w:val="231F20"/>
          <w:spacing w:val="-1"/>
          <w:sz w:val="24"/>
        </w:rPr>
        <w:t>discussion</w:t>
      </w:r>
      <w:r>
        <w:rPr>
          <w:color w:val="231F20"/>
          <w:spacing w:val="-21"/>
          <w:sz w:val="24"/>
        </w:rPr>
        <w:t> </w:t>
      </w:r>
      <w:r>
        <w:rPr>
          <w:color w:val="231F20"/>
          <w:sz w:val="24"/>
        </w:rPr>
        <w:t>point</w:t>
      </w:r>
      <w:r>
        <w:rPr>
          <w:color w:val="231F20"/>
          <w:spacing w:val="-22"/>
          <w:sz w:val="24"/>
        </w:rPr>
        <w:t> </w:t>
      </w:r>
      <w:r>
        <w:rPr>
          <w:color w:val="231F20"/>
          <w:sz w:val="24"/>
        </w:rPr>
        <w:t>on</w:t>
      </w:r>
      <w:r>
        <w:rPr>
          <w:color w:val="231F20"/>
          <w:spacing w:val="-22"/>
          <w:sz w:val="24"/>
        </w:rPr>
        <w:t> </w:t>
      </w:r>
      <w:r>
        <w:rPr>
          <w:color w:val="231F20"/>
          <w:sz w:val="24"/>
        </w:rPr>
        <w:t>our</w:t>
      </w:r>
      <w:r>
        <w:rPr>
          <w:color w:val="231F20"/>
          <w:spacing w:val="-27"/>
          <w:sz w:val="24"/>
        </w:rPr>
        <w:t> </w:t>
      </w:r>
      <w:r>
        <w:rPr>
          <w:color w:val="231F20"/>
          <w:sz w:val="24"/>
        </w:rPr>
        <w:t>internal</w:t>
      </w:r>
      <w:r>
        <w:rPr>
          <w:color w:val="231F20"/>
          <w:spacing w:val="-22"/>
          <w:sz w:val="24"/>
        </w:rPr>
        <w:t> </w:t>
      </w:r>
      <w:r>
        <w:rPr>
          <w:color w:val="231F20"/>
          <w:sz w:val="24"/>
        </w:rPr>
        <w:t>agenda.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"/>
        <w:rPr>
          <w:sz w:val="25"/>
        </w:rPr>
      </w:pPr>
      <w:r>
        <w:rPr/>
        <w:pict>
          <v:group style="position:absolute;margin-left:.0001pt;margin-top:17.214832pt;width:569.050pt;height:219.35pt;mso-position-horizontal-relative:page;mso-position-vertical-relative:paragraph;z-index:-15713792;mso-wrap-distance-left:0;mso-wrap-distance-right:0" coordorigin="0,344" coordsize="11381,4387">
            <v:shape style="position:absolute;left:0;top:344;width:11381;height:4387" coordorigin="0,344" coordsize="11381,4387" path="m11381,2538l11379,2462,11376,2388,11369,2313,11361,2240,11350,2168,11336,2096,11321,2025,11303,1955,11282,1885,11260,1817,11236,1750,11209,1684,11180,1619,11150,1555,11117,1492,11082,1431,11046,1370,11007,1311,10967,1254,10925,1197,10881,1143,10836,1089,10789,1037,10740,987,10690,938,10638,891,10585,845,10530,801,10474,759,10417,719,10358,680,10298,644,10236,609,10174,576,10110,545,10045,517,9979,490,9912,465,9844,443,9775,423,9706,405,9635,389,9563,375,9491,364,9418,356,9344,349,9269,346,9194,344,8624,344,5085,344,0,344,0,4731,9194,4731,9269,4730,9344,4726,9418,4720,9491,4711,9563,4700,9635,4687,9706,4671,9775,4653,9844,4633,9912,4610,9979,4586,10045,4559,10110,4530,10174,4499,10236,4466,10298,4432,10358,4395,10417,4357,10474,4316,10530,4274,10585,4230,10638,4185,10690,4138,10740,4089,10789,4038,10836,3986,10881,3933,10925,3878,10967,3822,11007,3764,11046,3705,11082,3645,11117,3583,11150,3521,11180,3457,11209,3392,11236,3325,11260,3258,11282,3190,11303,3121,11321,3051,11336,2980,11350,2908,11361,2835,11369,2762,11376,2688,11379,2613,11381,2538xe" filled="true" fillcolor="#f9c4db" stroked="false">
              <v:path arrowok="t"/>
              <v:fill type="solid"/>
            </v:shape>
            <v:shape style="position:absolute;left:1179;top:1110;width:7972;height:1325" type="#_x0000_t202" filled="false" stroked="false">
              <v:textbox inset="0,0,0,0">
                <w:txbxContent>
                  <w:p>
                    <w:pPr>
                      <w:spacing w:before="35"/>
                      <w:ind w:left="0" w:right="0" w:firstLine="0"/>
                      <w:jc w:val="left"/>
                      <w:rPr>
                        <w:rFonts w:ascii="Arial"/>
                        <w:b/>
                        <w:sz w:val="28"/>
                      </w:rPr>
                    </w:pPr>
                    <w:r>
                      <w:rPr>
                        <w:rFonts w:ascii="Arial"/>
                        <w:b/>
                        <w:color w:val="231F20"/>
                        <w:sz w:val="28"/>
                      </w:rPr>
                      <w:t>OUR</w:t>
                    </w:r>
                    <w:r>
                      <w:rPr>
                        <w:rFonts w:ascii="Arial"/>
                        <w:b/>
                        <w:color w:val="231F20"/>
                        <w:spacing w:val="14"/>
                        <w:sz w:val="28"/>
                      </w:rPr>
                      <w:t> </w:t>
                    </w:r>
                    <w:r>
                      <w:rPr>
                        <w:rFonts w:ascii="Arial"/>
                        <w:b/>
                        <w:color w:val="231F20"/>
                        <w:sz w:val="28"/>
                      </w:rPr>
                      <w:t>GOALS:</w:t>
                    </w:r>
                  </w:p>
                  <w:p>
                    <w:pPr>
                      <w:numPr>
                        <w:ilvl w:val="0"/>
                        <w:numId w:val="6"/>
                      </w:numPr>
                      <w:tabs>
                        <w:tab w:pos="143" w:val="left" w:leader="none"/>
                      </w:tabs>
                      <w:spacing w:line="380" w:lineRule="atLeast" w:before="199"/>
                      <w:ind w:left="173" w:right="18" w:hanging="174"/>
                      <w:jc w:val="left"/>
                      <w:rPr>
                        <w:sz w:val="22"/>
                      </w:rPr>
                    </w:pPr>
                    <w:r>
                      <w:rPr>
                        <w:color w:val="231F20"/>
                        <w:spacing w:val="-1"/>
                        <w:sz w:val="22"/>
                      </w:rPr>
                      <w:t>Include</w:t>
                    </w:r>
                    <w:r>
                      <w:rPr>
                        <w:color w:val="231F20"/>
                        <w:spacing w:val="-20"/>
                        <w:sz w:val="22"/>
                      </w:rPr>
                      <w:t> </w:t>
                    </w:r>
                    <w:r>
                      <w:rPr>
                        <w:color w:val="231F20"/>
                        <w:spacing w:val="-1"/>
                        <w:sz w:val="22"/>
                      </w:rPr>
                      <w:t>sustainability-related</w:t>
                    </w:r>
                    <w:r>
                      <w:rPr>
                        <w:color w:val="231F20"/>
                        <w:spacing w:val="-20"/>
                        <w:sz w:val="22"/>
                      </w:rPr>
                      <w:t> </w:t>
                    </w:r>
                    <w:r>
                      <w:rPr>
                        <w:color w:val="231F20"/>
                        <w:sz w:val="22"/>
                      </w:rPr>
                      <w:t>content</w:t>
                    </w:r>
                    <w:r>
                      <w:rPr>
                        <w:color w:val="231F20"/>
                        <w:spacing w:val="-19"/>
                        <w:sz w:val="22"/>
                      </w:rPr>
                      <w:t> </w:t>
                    </w:r>
                    <w:r>
                      <w:rPr>
                        <w:color w:val="231F20"/>
                        <w:sz w:val="22"/>
                      </w:rPr>
                      <w:t>in</w:t>
                    </w:r>
                    <w:r>
                      <w:rPr>
                        <w:color w:val="231F20"/>
                        <w:spacing w:val="-20"/>
                        <w:sz w:val="22"/>
                      </w:rPr>
                      <w:t> </w:t>
                    </w:r>
                    <w:r>
                      <w:rPr>
                        <w:color w:val="231F20"/>
                        <w:sz w:val="22"/>
                      </w:rPr>
                      <w:t>our</w:t>
                    </w:r>
                    <w:r>
                      <w:rPr>
                        <w:color w:val="231F20"/>
                        <w:spacing w:val="-25"/>
                        <w:sz w:val="22"/>
                      </w:rPr>
                      <w:t> </w:t>
                    </w:r>
                    <w:r>
                      <w:rPr>
                        <w:color w:val="231F20"/>
                        <w:sz w:val="22"/>
                      </w:rPr>
                      <w:t>programming</w:t>
                    </w:r>
                    <w:r>
                      <w:rPr>
                        <w:color w:val="231F20"/>
                        <w:spacing w:val="-20"/>
                        <w:sz w:val="22"/>
                      </w:rPr>
                      <w:t> </w:t>
                    </w:r>
                    <w:r>
                      <w:rPr>
                        <w:color w:val="231F20"/>
                        <w:sz w:val="22"/>
                      </w:rPr>
                      <w:t>and</w:t>
                    </w:r>
                    <w:r>
                      <w:rPr>
                        <w:color w:val="231F20"/>
                        <w:spacing w:val="-19"/>
                        <w:sz w:val="22"/>
                      </w:rPr>
                      <w:t> </w:t>
                    </w:r>
                    <w:r>
                      <w:rPr>
                        <w:color w:val="231F20"/>
                        <w:sz w:val="22"/>
                      </w:rPr>
                      <w:t>audience</w:t>
                    </w:r>
                    <w:r>
                      <w:rPr>
                        <w:color w:val="231F20"/>
                        <w:spacing w:val="-75"/>
                        <w:sz w:val="22"/>
                      </w:rPr>
                      <w:t> </w:t>
                    </w:r>
                    <w:r>
                      <w:rPr>
                        <w:color w:val="231F20"/>
                        <w:spacing w:val="-1"/>
                        <w:sz w:val="22"/>
                      </w:rPr>
                      <w:t>interactions</w:t>
                    </w:r>
                    <w:r>
                      <w:rPr>
                        <w:color w:val="231F20"/>
                        <w:spacing w:val="-24"/>
                        <w:sz w:val="22"/>
                      </w:rPr>
                      <w:t> </w:t>
                    </w:r>
                    <w:r>
                      <w:rPr>
                        <w:color w:val="231F20"/>
                        <w:spacing w:val="-1"/>
                        <w:sz w:val="22"/>
                      </w:rPr>
                      <w:t>where</w:t>
                    </w:r>
                    <w:r>
                      <w:rPr>
                        <w:color w:val="231F20"/>
                        <w:spacing w:val="-20"/>
                        <w:sz w:val="22"/>
                      </w:rPr>
                      <w:t> </w:t>
                    </w:r>
                    <w:r>
                      <w:rPr>
                        <w:color w:val="231F20"/>
                        <w:spacing w:val="-1"/>
                        <w:sz w:val="22"/>
                      </w:rPr>
                      <w:t>possible</w:t>
                    </w:r>
                    <w:r>
                      <w:rPr>
                        <w:color w:val="231F20"/>
                        <w:spacing w:val="-20"/>
                        <w:sz w:val="22"/>
                      </w:rPr>
                      <w:t> </w:t>
                    </w:r>
                    <w:r>
                      <w:rPr>
                        <w:color w:val="231F20"/>
                        <w:spacing w:val="-1"/>
                        <w:sz w:val="22"/>
                      </w:rPr>
                      <w:t>and</w:t>
                    </w:r>
                    <w:r>
                      <w:rPr>
                        <w:color w:val="231F20"/>
                        <w:spacing w:val="-20"/>
                        <w:sz w:val="22"/>
                      </w:rPr>
                      <w:t> </w:t>
                    </w:r>
                    <w:r>
                      <w:rPr>
                        <w:color w:val="231F20"/>
                        <w:spacing w:val="-1"/>
                        <w:sz w:val="22"/>
                      </w:rPr>
                      <w:t>relevant.</w:t>
                    </w:r>
                  </w:p>
                </w:txbxContent>
              </v:textbox>
              <w10:wrap type="none"/>
            </v:shape>
            <v:shape style="position:absolute;left:1179;top:2903;width:8300;height:1044" type="#_x0000_t202" filled="false" stroked="false">
              <v:textbox inset="0,0,0,0">
                <w:txbxContent>
                  <w:p>
                    <w:pPr>
                      <w:numPr>
                        <w:ilvl w:val="0"/>
                        <w:numId w:val="7"/>
                      </w:numPr>
                      <w:tabs>
                        <w:tab w:pos="143" w:val="left" w:leader="none"/>
                      </w:tabs>
                      <w:spacing w:before="10"/>
                      <w:ind w:left="142" w:right="0" w:hanging="143"/>
                      <w:jc w:val="left"/>
                      <w:rPr>
                        <w:sz w:val="22"/>
                      </w:rPr>
                    </w:pPr>
                    <w:r>
                      <w:rPr>
                        <w:color w:val="231F20"/>
                        <w:spacing w:val="-1"/>
                        <w:sz w:val="22"/>
                      </w:rPr>
                      <w:t>Collaborate</w:t>
                    </w:r>
                    <w:r>
                      <w:rPr>
                        <w:color w:val="231F20"/>
                        <w:spacing w:val="-24"/>
                        <w:sz w:val="22"/>
                      </w:rPr>
                      <w:t> </w:t>
                    </w:r>
                    <w:r>
                      <w:rPr>
                        <w:color w:val="231F20"/>
                        <w:sz w:val="22"/>
                      </w:rPr>
                      <w:t>with</w:t>
                    </w:r>
                    <w:r>
                      <w:rPr>
                        <w:color w:val="231F20"/>
                        <w:spacing w:val="-20"/>
                        <w:sz w:val="22"/>
                      </w:rPr>
                      <w:t> </w:t>
                    </w:r>
                    <w:r>
                      <w:rPr>
                        <w:color w:val="231F20"/>
                        <w:sz w:val="22"/>
                      </w:rPr>
                      <w:t>existing</w:t>
                    </w:r>
                    <w:r>
                      <w:rPr>
                        <w:color w:val="231F20"/>
                        <w:spacing w:val="-20"/>
                        <w:sz w:val="22"/>
                      </w:rPr>
                      <w:t> </w:t>
                    </w:r>
                    <w:r>
                      <w:rPr>
                        <w:color w:val="231F20"/>
                        <w:sz w:val="22"/>
                      </w:rPr>
                      <w:t>local</w:t>
                    </w:r>
                    <w:r>
                      <w:rPr>
                        <w:color w:val="231F20"/>
                        <w:spacing w:val="-20"/>
                        <w:sz w:val="22"/>
                      </w:rPr>
                      <w:t> </w:t>
                    </w:r>
                    <w:r>
                      <w:rPr>
                        <w:color w:val="231F20"/>
                        <w:sz w:val="22"/>
                      </w:rPr>
                      <w:t>sustainability</w:t>
                    </w:r>
                    <w:r>
                      <w:rPr>
                        <w:color w:val="231F20"/>
                        <w:spacing w:val="-25"/>
                        <w:sz w:val="22"/>
                      </w:rPr>
                      <w:t> </w:t>
                    </w:r>
                    <w:r>
                      <w:rPr>
                        <w:color w:val="231F20"/>
                        <w:sz w:val="22"/>
                      </w:rPr>
                      <w:t>programs</w:t>
                    </w:r>
                    <w:r>
                      <w:rPr>
                        <w:color w:val="231F20"/>
                        <w:spacing w:val="-20"/>
                        <w:sz w:val="22"/>
                      </w:rPr>
                      <w:t> </w:t>
                    </w:r>
                    <w:r>
                      <w:rPr>
                        <w:color w:val="231F20"/>
                        <w:sz w:val="22"/>
                      </w:rPr>
                      <w:t>and</w:t>
                    </w:r>
                    <w:r>
                      <w:rPr>
                        <w:color w:val="231F20"/>
                        <w:spacing w:val="-20"/>
                        <w:sz w:val="22"/>
                      </w:rPr>
                      <w:t> </w:t>
                    </w:r>
                    <w:r>
                      <w:rPr>
                        <w:color w:val="231F20"/>
                        <w:sz w:val="22"/>
                      </w:rPr>
                      <w:t>campaigns</w:t>
                    </w:r>
                  </w:p>
                  <w:p>
                    <w:pPr>
                      <w:spacing w:line="370" w:lineRule="atLeast" w:before="8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color w:val="231F20"/>
                        <w:spacing w:val="-1"/>
                        <w:sz w:val="22"/>
                      </w:rPr>
                      <w:t>(government</w:t>
                    </w:r>
                    <w:r>
                      <w:rPr>
                        <w:color w:val="231F20"/>
                        <w:spacing w:val="9"/>
                        <w:sz w:val="22"/>
                      </w:rPr>
                      <w:t> </w:t>
                    </w:r>
                    <w:r>
                      <w:rPr>
                        <w:color w:val="231F20"/>
                        <w:spacing w:val="-1"/>
                        <w:sz w:val="22"/>
                      </w:rPr>
                      <w:t>and</w:t>
                    </w:r>
                    <w:r>
                      <w:rPr>
                        <w:color w:val="231F20"/>
                        <w:spacing w:val="-20"/>
                        <w:sz w:val="22"/>
                      </w:rPr>
                      <w:t> </w:t>
                    </w:r>
                    <w:r>
                      <w:rPr>
                        <w:color w:val="231F20"/>
                        <w:spacing w:val="-1"/>
                        <w:sz w:val="22"/>
                      </w:rPr>
                      <w:t>non-government)</w:t>
                    </w:r>
                    <w:r>
                      <w:rPr>
                        <w:color w:val="231F20"/>
                        <w:spacing w:val="-24"/>
                        <w:sz w:val="22"/>
                      </w:rPr>
                      <w:t> </w:t>
                    </w:r>
                    <w:r>
                      <w:rPr>
                        <w:color w:val="231F20"/>
                        <w:spacing w:val="-1"/>
                        <w:sz w:val="22"/>
                      </w:rPr>
                      <w:t>where</w:t>
                    </w:r>
                    <w:r>
                      <w:rPr>
                        <w:color w:val="231F20"/>
                        <w:spacing w:val="-24"/>
                        <w:sz w:val="22"/>
                      </w:rPr>
                      <w:t> </w:t>
                    </w:r>
                    <w:r>
                      <w:rPr>
                        <w:color w:val="231F20"/>
                        <w:sz w:val="22"/>
                      </w:rPr>
                      <w:t>they</w:t>
                    </w:r>
                    <w:r>
                      <w:rPr>
                        <w:color w:val="231F20"/>
                        <w:spacing w:val="-25"/>
                        <w:sz w:val="22"/>
                      </w:rPr>
                      <w:t> </w:t>
                    </w:r>
                    <w:r>
                      <w:rPr>
                        <w:color w:val="231F20"/>
                        <w:sz w:val="22"/>
                      </w:rPr>
                      <w:t>mesh</w:t>
                    </w:r>
                    <w:r>
                      <w:rPr>
                        <w:color w:val="231F20"/>
                        <w:spacing w:val="-23"/>
                        <w:sz w:val="22"/>
                      </w:rPr>
                      <w:t> </w:t>
                    </w:r>
                    <w:r>
                      <w:rPr>
                        <w:color w:val="231F20"/>
                        <w:sz w:val="22"/>
                      </w:rPr>
                      <w:t>with</w:t>
                    </w:r>
                    <w:r>
                      <w:rPr>
                        <w:color w:val="231F20"/>
                        <w:spacing w:val="-20"/>
                        <w:sz w:val="22"/>
                      </w:rPr>
                      <w:t> </w:t>
                    </w:r>
                    <w:r>
                      <w:rPr>
                        <w:color w:val="231F20"/>
                        <w:sz w:val="22"/>
                      </w:rPr>
                      <w:t>our</w:t>
                    </w:r>
                    <w:r>
                      <w:rPr>
                        <w:color w:val="231F20"/>
                        <w:spacing w:val="-26"/>
                        <w:sz w:val="22"/>
                      </w:rPr>
                      <w:t> </w:t>
                    </w:r>
                    <w:r>
                      <w:rPr>
                        <w:color w:val="231F20"/>
                        <w:sz w:val="22"/>
                      </w:rPr>
                      <w:t>activities</w:t>
                    </w:r>
                    <w:r>
                      <w:rPr>
                        <w:color w:val="231F20"/>
                        <w:spacing w:val="-20"/>
                        <w:sz w:val="22"/>
                      </w:rPr>
                      <w:t> </w:t>
                    </w:r>
                    <w:r>
                      <w:rPr>
                        <w:color w:val="231F20"/>
                        <w:sz w:val="22"/>
                      </w:rPr>
                      <w:t>and</w:t>
                    </w:r>
                    <w:r>
                      <w:rPr>
                        <w:color w:val="231F20"/>
                        <w:spacing w:val="-74"/>
                        <w:sz w:val="22"/>
                      </w:rPr>
                      <w:t> </w:t>
                    </w:r>
                    <w:r>
                      <w:rPr>
                        <w:color w:val="231F20"/>
                        <w:sz w:val="22"/>
                      </w:rPr>
                      <w:t>event</w:t>
                    </w:r>
                    <w:r>
                      <w:rPr>
                        <w:color w:val="231F20"/>
                        <w:spacing w:val="-21"/>
                        <w:sz w:val="22"/>
                      </w:rPr>
                      <w:t> </w:t>
                    </w:r>
                    <w:r>
                      <w:rPr>
                        <w:color w:val="231F20"/>
                        <w:sz w:val="22"/>
                      </w:rPr>
                      <w:t>logistics.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4"/>
        <w:rPr>
          <w:sz w:val="21"/>
        </w:rPr>
      </w:pPr>
    </w:p>
    <w:p>
      <w:pPr>
        <w:spacing w:before="113"/>
        <w:ind w:left="878" w:right="0" w:firstLine="0"/>
        <w:jc w:val="left"/>
        <w:rPr>
          <w:rFonts w:ascii="Tahoma"/>
          <w:b/>
          <w:sz w:val="20"/>
        </w:rPr>
      </w:pPr>
      <w:r>
        <w:rPr>
          <w:rFonts w:ascii="Tahoma"/>
          <w:b/>
          <w:color w:val="A7A9AC"/>
          <w:w w:val="95"/>
          <w:sz w:val="20"/>
        </w:rPr>
        <w:t>16</w:t>
      </w:r>
    </w:p>
    <w:p>
      <w:pPr>
        <w:spacing w:after="0"/>
        <w:jc w:val="left"/>
        <w:rPr>
          <w:rFonts w:ascii="Tahoma"/>
          <w:sz w:val="20"/>
        </w:rPr>
        <w:sectPr>
          <w:pgSz w:w="11910" w:h="16840"/>
          <w:pgMar w:top="520" w:bottom="280" w:left="0" w:right="260"/>
        </w:sectPr>
      </w:pPr>
    </w:p>
    <w:p>
      <w:pPr>
        <w:spacing w:line="262" w:lineRule="exact" w:before="91"/>
        <w:ind w:left="0" w:right="869" w:firstLine="0"/>
        <w:jc w:val="right"/>
        <w:rPr>
          <w:rFonts w:ascii="Tahoma"/>
          <w:b/>
          <w:sz w:val="22"/>
        </w:rPr>
      </w:pPr>
      <w:r>
        <w:rPr/>
        <w:drawing>
          <wp:anchor distT="0" distB="0" distL="0" distR="0" allowOverlap="1" layoutInCell="1" locked="0" behindDoc="1" simplePos="0" relativeHeight="4873134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992" cy="10692003"/>
            <wp:effectExtent l="0" t="0" r="0" b="0"/>
            <wp:wrapNone/>
            <wp:docPr id="3" name="image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/>
          <w:b/>
          <w:color w:val="FFFFFF"/>
          <w:sz w:val="22"/>
        </w:rPr>
        <w:t>A</w:t>
      </w:r>
      <w:r>
        <w:rPr>
          <w:rFonts w:ascii="Tahoma"/>
          <w:b/>
          <w:color w:val="FFFFFF"/>
          <w:spacing w:val="8"/>
          <w:sz w:val="22"/>
        </w:rPr>
        <w:t> </w:t>
      </w:r>
      <w:r>
        <w:rPr>
          <w:rFonts w:ascii="Tahoma"/>
          <w:b/>
          <w:color w:val="FFFFFF"/>
          <w:sz w:val="22"/>
        </w:rPr>
        <w:t>Ghost</w:t>
      </w:r>
      <w:r>
        <w:rPr>
          <w:rFonts w:ascii="Tahoma"/>
          <w:b/>
          <w:color w:val="FFFFFF"/>
          <w:spacing w:val="18"/>
          <w:sz w:val="22"/>
        </w:rPr>
        <w:t> </w:t>
      </w:r>
      <w:r>
        <w:rPr>
          <w:rFonts w:ascii="Tahoma"/>
          <w:b/>
          <w:color w:val="FFFFFF"/>
          <w:sz w:val="22"/>
        </w:rPr>
        <w:t>in</w:t>
      </w:r>
      <w:r>
        <w:rPr>
          <w:rFonts w:ascii="Tahoma"/>
          <w:b/>
          <w:color w:val="FFFFFF"/>
          <w:spacing w:val="17"/>
          <w:sz w:val="22"/>
        </w:rPr>
        <w:t> </w:t>
      </w:r>
      <w:r>
        <w:rPr>
          <w:rFonts w:ascii="Tahoma"/>
          <w:b/>
          <w:color w:val="FFFFFF"/>
          <w:sz w:val="22"/>
        </w:rPr>
        <w:t>My</w:t>
      </w:r>
      <w:r>
        <w:rPr>
          <w:rFonts w:ascii="Tahoma"/>
          <w:b/>
          <w:color w:val="FFFFFF"/>
          <w:spacing w:val="11"/>
          <w:sz w:val="22"/>
        </w:rPr>
        <w:t> </w:t>
      </w:r>
      <w:r>
        <w:rPr>
          <w:rFonts w:ascii="Tahoma"/>
          <w:b/>
          <w:color w:val="FFFFFF"/>
          <w:sz w:val="22"/>
        </w:rPr>
        <w:t>Suitcase</w:t>
      </w:r>
    </w:p>
    <w:p>
      <w:pPr>
        <w:spacing w:line="306" w:lineRule="exact" w:before="0"/>
        <w:ind w:left="0" w:right="869" w:firstLine="0"/>
        <w:jc w:val="right"/>
        <w:rPr>
          <w:rFonts w:ascii="Arial Black"/>
          <w:sz w:val="22"/>
        </w:rPr>
      </w:pPr>
      <w:r>
        <w:rPr>
          <w:rFonts w:ascii="Arial Black"/>
          <w:color w:val="FFFFFF"/>
          <w:w w:val="85"/>
          <w:sz w:val="22"/>
        </w:rPr>
        <w:t>Sydney</w:t>
      </w:r>
      <w:r>
        <w:rPr>
          <w:rFonts w:ascii="Arial Black"/>
          <w:color w:val="FFFFFF"/>
          <w:spacing w:val="35"/>
          <w:w w:val="85"/>
          <w:sz w:val="22"/>
        </w:rPr>
        <w:t> </w:t>
      </w:r>
      <w:r>
        <w:rPr>
          <w:rFonts w:ascii="Arial Black"/>
          <w:color w:val="FFFFFF"/>
          <w:w w:val="85"/>
          <w:sz w:val="22"/>
        </w:rPr>
        <w:t>Festival</w:t>
      </w:r>
      <w:r>
        <w:rPr>
          <w:rFonts w:ascii="Arial Black"/>
          <w:color w:val="FFFFFF"/>
          <w:spacing w:val="136"/>
          <w:sz w:val="22"/>
        </w:rPr>
        <w:t> </w:t>
      </w:r>
      <w:r>
        <w:rPr>
          <w:rFonts w:ascii="Arial Black"/>
          <w:color w:val="FFFFFF"/>
          <w:w w:val="85"/>
          <w:sz w:val="22"/>
        </w:rPr>
        <w:t>2019</w:t>
      </w:r>
    </w:p>
    <w:p>
      <w:pPr>
        <w:spacing w:after="0" w:line="306" w:lineRule="exact"/>
        <w:jc w:val="right"/>
        <w:rPr>
          <w:rFonts w:ascii="Arial Black"/>
          <w:sz w:val="22"/>
        </w:rPr>
        <w:sectPr>
          <w:pgSz w:w="11910" w:h="16840"/>
          <w:pgMar w:top="640" w:bottom="280" w:left="0" w:right="260"/>
        </w:sectPr>
      </w:pPr>
    </w:p>
    <w:p>
      <w:pPr>
        <w:pStyle w:val="BodyText"/>
        <w:rPr>
          <w:rFonts w:ascii="Arial Black"/>
        </w:rPr>
      </w:pPr>
      <w:r>
        <w:rPr/>
        <w:pict>
          <v:rect style="position:absolute;margin-left:0pt;margin-top:.000015pt;width:595.275pt;height:841.89pt;mso-position-horizontal-relative:page;mso-position-vertical-relative:page;z-index:-16002560" filled="true" fillcolor="#fdd0b2" stroked="false">
            <v:fill type="solid"/>
            <w10:wrap type="none"/>
          </v:rect>
        </w:pict>
      </w:r>
      <w:r>
        <w:rPr/>
        <w:pict>
          <v:group style="position:absolute;margin-left:.000014pt;margin-top:.889015pt;width:595.3pt;height:841pt;mso-position-horizontal-relative:page;mso-position-vertical-relative:page;z-index:-16002048" coordorigin="0,18" coordsize="11906,16820">
            <v:shape style="position:absolute;left:0;top:17;width:11906;height:16820" coordorigin="0,18" coordsize="11906,16820" path="m8179,8438l0,8438,0,16838,8204,16838,8279,16818,8353,16818,8427,16798,8500,16798,8645,16758,8717,16758,9276,16598,9343,16558,9476,16518,9542,16478,9607,16458,9672,16418,9736,16398,9924,16278,9985,16258,10106,16178,10224,16098,10339,16018,10395,15958,10451,15918,10506,15878,10560,15838,10613,15778,10666,15738,10718,15698,10769,15638,10819,15598,10868,15538,10916,15478,10964,15438,11010,15378,11056,15318,11101,15278,11145,15218,11188,15158,11230,15098,11271,15038,11311,14978,11350,14918,11388,14858,11426,14798,11462,14738,11497,14678,11531,14618,11564,14558,11596,14498,11627,14418,11657,14358,11686,14298,11714,14218,11740,14158,11766,14098,11790,14018,11813,13958,11836,13878,11856,13818,11876,13738,11895,13678,11906,13638,11906,11638,11894,11598,11875,11518,11855,11458,11834,11378,11812,11318,11788,11238,11764,11178,11738,11118,11711,11038,11683,10978,11654,10918,11624,10838,11593,10778,11561,10718,11527,10658,11493,10598,11458,10518,11421,10458,11384,10398,11345,10338,11306,10278,11265,10218,11224,10158,11182,10118,11138,10058,11094,9998,11049,9938,11003,9878,10956,9838,10908,9778,10859,9738,10810,9678,10759,9638,10708,9578,10656,9538,10603,9478,10549,9438,10495,9398,10440,9338,10327,9258,10211,9178,10092,9098,9971,9018,9909,8978,9846,8958,9720,8878,9655,8858,9590,8818,9525,8798,9458,8758,9392,8738,9324,8698,8622,8498,8549,8498,8476,8478,8402,8478,8328,8458,8254,8458,8179,8438xm11906,18l3730,18,3655,38,3581,38,3508,58,3434,58,3289,98,3217,98,2658,258,2591,298,2524,318,2458,358,2327,398,2198,478,2135,498,2072,538,1949,618,1888,638,1828,678,1710,758,1595,838,1539,898,1483,938,1428,978,1374,1018,1321,1078,1268,1118,1216,1178,1166,1218,1115,1278,1066,1318,1018,1378,970,1418,924,1478,878,1538,833,1578,789,1638,746,1698,704,1758,663,1818,623,1878,584,1938,546,1998,508,2058,472,2118,437,2178,403,2238,370,2298,338,2378,307,2438,277,2498,248,2558,220,2638,194,2698,168,2758,144,2838,121,2898,99,2978,78,3038,58,3118,39,3178,22,3258,6,3318,0,3358,0,5078,5,5118,21,5178,39,5258,57,5318,77,5398,97,5458,119,5538,142,5598,166,5678,192,5738,218,5798,246,5878,274,5938,304,5998,335,6058,367,6138,400,6198,433,6258,468,6318,504,6378,541,6438,579,6498,618,6558,658,6618,699,6678,741,6738,783,6798,827,6838,871,6898,917,6958,963,6998,1010,7058,1058,7118,1107,7158,1157,7218,1208,7258,1259,7318,1311,7358,1364,7398,1418,7458,1473,7498,1528,7538,1641,7618,1756,7698,1875,7778,1996,7858,2120,7938,2183,7958,2247,7998,2311,8018,2376,8058,2441,8078,2507,8118,2641,8158,2708,8198,3196,8338,3268,8338,3412,8378,3485,8378,3559,8398,3632,8398,3706,8418,4006,8418,4006,8438,11906,8438,11906,18xe" filled="true" fillcolor="#f3702a" stroked="false">
              <v:path arrowok="t"/>
              <v:fill type="solid"/>
            </v:shape>
            <v:shape style="position:absolute;left:854;top:14981;width:2745;height:893" coordorigin="855,14981" coordsize="2745,893" path="m1648,14981l1120,14981,1049,14993,988,15024,940,15073,908,15134,897,15204,908,15275,940,15336,988,15385,1049,15416,1120,15428,855,15428,855,15874,1383,15874,1453,15863,1515,15831,1563,15783,1595,15721,1606,15651,1595,15580,1563,15519,1515,15471,1453,15439,1383,15428,1648,15428,1648,14981xm2089,15486l1847,15486,1847,15862,1919,15862,1919,15825,1918,15787,1914,15746,1908,15703,1914,15698,1959,15707,2001,15712,2041,15714,2080,15714,2080,15644,2041,15644,2002,15646,1960,15651,1914,15660,1908,15655,1915,15626,1917,15599,1915,15573,1909,15546,1918,15541,1964,15548,2007,15551,2049,15552,2089,15553,2089,15486xm2118,15259l2108,15215,2083,15186,2053,15168,2024,15158,1984,15145,1961,15137,1940,15126,1925,15112,1919,15092,1923,15076,1934,15063,1950,15055,1972,15052,1995,15055,2013,15065,2028,15081,2039,15101,2104,15075,2089,15042,2061,15014,2022,14994,1973,14987,1923,14995,1881,15017,1854,15052,1844,15098,1854,15143,1880,15174,1913,15194,1944,15205,1978,15216,2001,15223,2022,15233,2036,15247,2041,15268,2036,15288,2023,15302,2003,15311,1979,15314,1954,15311,1932,15299,1912,15278,1898,15245,1831,15268,1851,15315,1884,15350,1928,15372,1980,15379,2037,15370,2080,15344,2108,15306,2118,15259xm2373,15792l2310,15767,2298,15785,2284,15799,2266,15807,2246,15810,2221,15806,2200,15794,2184,15774,2175,15747,2372,15747,2372,15729,2367,15699,2361,15664,2347,15643,2332,15620,2304,15602,2304,15699,2178,15699,2186,15677,2199,15659,2218,15647,2242,15643,2263,15646,2282,15656,2296,15673,2304,15699,2304,15602,2291,15594,2242,15585,2188,15596,2145,15626,2117,15672,2107,15729,2118,15787,2147,15832,2191,15860,2247,15870,2290,15864,2327,15848,2354,15823,2362,15810,2373,15792xm2398,15102l2325,15102,2309,15148,2293,15197,2278,15250,2264,15309,2255,15309,2241,15250,2225,15197,2209,15148,2193,15102,2119,15102,2223,15382,2187,15477,2258,15477,2398,15102xm2614,15783l2606,15748,2586,15725,2561,15712,2538,15705,2517,15699,2501,15694,2486,15687,2474,15678,2470,15665,2472,15655,2479,15647,2489,15642,2502,15640,2518,15643,2530,15650,2538,15661,2544,15674,2607,15653,2593,15626,2571,15605,2541,15591,2504,15585,2464,15591,2432,15608,2410,15635,2403,15670,2409,15702,2427,15725,2450,15740,2475,15750,2517,15763,2530,15769,2538,15777,2542,15789,2539,15801,2530,15809,2519,15814,2507,15815,2492,15813,2477,15806,2464,15793,2453,15774,2390,15795,2405,15826,2430,15849,2465,15865,2507,15870,2551,15864,2585,15847,2606,15819,2614,15783xm2681,15371l2677,15355,2674,15338,2673,15325,2673,15316,2673,15314,2672,15293,2672,15158,2672,15155,2672,14985,2605,14985,2604,15023,2605,15063,2608,15107,2612,15155,2606,15155,2606,15236,2601,15267,2587,15292,2566,15308,2538,15314,2511,15308,2489,15292,2475,15267,2471,15236,2476,15205,2489,15180,2511,15164,2538,15158,2565,15164,2587,15180,2601,15204,2606,15236,2606,15155,2604,15155,2590,15128,2572,15109,2549,15098,2522,15094,2475,15104,2436,15132,2410,15177,2401,15236,2409,15293,2434,15339,2472,15368,2523,15379,2547,15376,2570,15368,2589,15351,2604,15325,2613,15325,2611,15339,2611,15351,2612,15360,2614,15371,2681,15371xm2824,15593l2806,15593,2786,15594,2766,15596,2743,15600,2748,15577,2750,15556,2751,15536,2751,15517,2684,15517,2684,15536,2685,15556,2687,15577,2692,15600,2674,15596,2658,15594,2644,15593,2631,15593,2631,15654,2644,15654,2658,15653,2674,15651,2692,15648,2687,15682,2685,15714,2684,15746,2684,15776,2685,15803,2695,15834,2722,15860,2774,15870,2788,15870,2801,15868,2813,15865,2824,15860,2824,15799,2813,15805,2800,15809,2788,15809,2767,15804,2756,15790,2752,15772,2751,15752,2751,15728,2750,15702,2748,15676,2743,15648,2766,15651,2786,15653,2806,15654,2824,15654,2824,15593xm2939,15593l2871,15593,2871,15862,2939,15862,2939,15593xm2946,15513l2943,15498,2935,15485,2921,15476,2905,15473,2889,15476,2875,15484,2866,15498,2863,15514,2866,15531,2875,15544,2888,15553,2905,15556,2921,15553,2935,15544,2943,15530,2946,15513xm2965,15201l2957,15153,2936,15120,2906,15100,2871,15094,2847,15097,2824,15107,2804,15125,2787,15153,2778,15153,2783,15137,2785,15123,2786,15112,2786,15102,2720,15102,2720,15371,2787,15371,2787,15232,2792,15199,2805,15176,2824,15163,2847,15159,2872,15165,2888,15181,2895,15205,2897,15231,2897,15371,2965,15371,2965,15201xm3247,15593l3176,15593,3160,15640,3145,15687,3131,15738,3118,15795,3106,15795,3093,15738,3079,15687,3064,15640,3048,15593,2974,15593,3070,15862,3152,15862,3247,15593xm3257,15301l3194,15275,3183,15294,3169,15307,3151,15315,3131,15318,3106,15314,3084,15303,3068,15283,3060,15256,3257,15256,3257,15237,3251,15207,3246,15173,3232,15152,3217,15129,3189,15111,3189,15207,3063,15207,3071,15185,3084,15168,3103,15156,3126,15152,3148,15155,3167,15165,3181,15182,3189,15207,3189,15111,3175,15103,3127,15094,3073,15105,3030,15135,3002,15180,2992,15238,3003,15296,3032,15340,3076,15369,3132,15379,3175,15373,3211,15356,3239,15332,3247,15318,3257,15301xm3495,15862l3492,15846,3489,15829,3488,15814,3487,15807,3487,15781,3487,15738,3487,15681,3479,15640,3479,15639,3457,15610,3423,15591,3419,15591,3419,15738,3419,15761,3415,15781,3404,15800,3386,15813,3362,15818,3347,15816,3336,15811,3328,15802,3325,15790,3329,15776,3338,15766,3351,15759,3366,15754,3379,15751,3393,15748,3407,15743,3419,15738,3419,15591,3378,15585,3340,15589,3306,15603,3278,15626,3260,15662,3323,15683,3332,15664,3344,15650,3359,15643,3376,15640,3393,15643,3407,15650,3415,15661,3419,15675,3415,15688,3401,15696,3377,15703,3338,15711,3305,15721,3278,15736,3259,15759,3252,15792,3259,15826,3280,15851,3308,15865,3342,15870,3367,15867,3390,15857,3408,15840,3420,15818,3422,15814,3431,15814,3426,15831,3425,15843,3426,15853,3428,15862,3495,15862xm3549,15102l3477,15102,3461,15148,3445,15197,3429,15250,3415,15309,3406,15309,3392,15250,3377,15197,3361,15148,3344,15102,3270,15102,3374,15382,3338,15477,3410,15477,3549,15102xm3599,15476l3532,15476,3532,15862,3599,15862,3599,15476xe" filled="true" fillcolor="#231f20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spacing w:before="9"/>
        <w:rPr>
          <w:rFonts w:ascii="Arial Black"/>
          <w:sz w:val="25"/>
        </w:rPr>
      </w:pPr>
    </w:p>
    <w:p>
      <w:pPr>
        <w:spacing w:before="140"/>
        <w:ind w:left="850" w:right="0" w:firstLine="0"/>
        <w:jc w:val="left"/>
        <w:rPr>
          <w:rFonts w:ascii="Arial"/>
          <w:b/>
          <w:sz w:val="30"/>
        </w:rPr>
      </w:pPr>
      <w:r>
        <w:rPr>
          <w:rFonts w:ascii="Arial"/>
          <w:b/>
          <w:color w:val="231F20"/>
          <w:sz w:val="30"/>
        </w:rPr>
        <w:t>SYDNEY</w:t>
      </w:r>
      <w:r>
        <w:rPr>
          <w:rFonts w:ascii="Arial"/>
          <w:b/>
          <w:color w:val="231F20"/>
          <w:spacing w:val="41"/>
          <w:sz w:val="30"/>
        </w:rPr>
        <w:t> </w:t>
      </w:r>
      <w:r>
        <w:rPr>
          <w:rFonts w:ascii="Arial"/>
          <w:b/>
          <w:color w:val="231F20"/>
          <w:sz w:val="30"/>
        </w:rPr>
        <w:t>FESTIVAL</w:t>
      </w:r>
    </w:p>
    <w:p>
      <w:pPr>
        <w:spacing w:line="252" w:lineRule="auto" w:before="275"/>
        <w:ind w:left="850" w:right="8005" w:firstLine="0"/>
        <w:jc w:val="left"/>
        <w:rPr>
          <w:sz w:val="22"/>
        </w:rPr>
      </w:pPr>
      <w:r>
        <w:rPr>
          <w:color w:val="231F20"/>
          <w:sz w:val="22"/>
        </w:rPr>
        <w:t>Level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5,</w:t>
      </w:r>
      <w:r>
        <w:rPr>
          <w:color w:val="231F20"/>
          <w:spacing w:val="-12"/>
          <w:sz w:val="22"/>
        </w:rPr>
        <w:t> </w:t>
      </w:r>
      <w:r>
        <w:rPr>
          <w:color w:val="231F20"/>
          <w:sz w:val="22"/>
        </w:rPr>
        <w:t>10</w:t>
      </w:r>
      <w:r>
        <w:rPr>
          <w:color w:val="231F20"/>
          <w:spacing w:val="-4"/>
          <w:sz w:val="22"/>
        </w:rPr>
        <w:t> </w:t>
      </w:r>
      <w:r>
        <w:rPr>
          <w:color w:val="231F20"/>
          <w:sz w:val="22"/>
        </w:rPr>
        <w:t>Hickson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Road</w:t>
      </w:r>
      <w:r>
        <w:rPr>
          <w:color w:val="231F20"/>
          <w:spacing w:val="-75"/>
          <w:sz w:val="22"/>
        </w:rPr>
        <w:t> </w:t>
      </w:r>
      <w:r>
        <w:rPr>
          <w:color w:val="231F20"/>
          <w:sz w:val="22"/>
        </w:rPr>
        <w:t>The</w:t>
      </w:r>
      <w:r>
        <w:rPr>
          <w:color w:val="231F20"/>
          <w:spacing w:val="9"/>
          <w:sz w:val="22"/>
        </w:rPr>
        <w:t> </w:t>
      </w:r>
      <w:r>
        <w:rPr>
          <w:color w:val="231F20"/>
          <w:sz w:val="22"/>
        </w:rPr>
        <w:t>Rocks, NSW</w:t>
      </w:r>
      <w:r>
        <w:rPr>
          <w:color w:val="231F20"/>
          <w:spacing w:val="1"/>
          <w:sz w:val="22"/>
        </w:rPr>
        <w:t> </w:t>
      </w:r>
      <w:r>
        <w:rPr>
          <w:color w:val="231F20"/>
          <w:sz w:val="22"/>
        </w:rPr>
        <w:t>2000</w:t>
      </w:r>
      <w:r>
        <w:rPr>
          <w:color w:val="231F20"/>
          <w:spacing w:val="1"/>
          <w:sz w:val="22"/>
        </w:rPr>
        <w:t> </w:t>
      </w:r>
      <w:r>
        <w:rPr>
          <w:color w:val="231F20"/>
          <w:w w:val="95"/>
          <w:sz w:val="22"/>
        </w:rPr>
        <w:t>Sydney,</w:t>
      </w:r>
      <w:r>
        <w:rPr>
          <w:color w:val="231F20"/>
          <w:spacing w:val="-18"/>
          <w:w w:val="95"/>
          <w:sz w:val="22"/>
        </w:rPr>
        <w:t> </w:t>
      </w:r>
      <w:r>
        <w:rPr>
          <w:color w:val="231F20"/>
          <w:w w:val="95"/>
          <w:sz w:val="22"/>
        </w:rPr>
        <w:t>Australia</w:t>
      </w:r>
    </w:p>
    <w:p>
      <w:pPr>
        <w:pStyle w:val="BodyText"/>
        <w:spacing w:before="10"/>
        <w:rPr>
          <w:sz w:val="22"/>
        </w:rPr>
      </w:pPr>
    </w:p>
    <w:p>
      <w:pPr>
        <w:spacing w:before="0"/>
        <w:ind w:left="850" w:right="0" w:firstLine="0"/>
        <w:jc w:val="left"/>
        <w:rPr>
          <w:sz w:val="22"/>
        </w:rPr>
      </w:pPr>
      <w:r>
        <w:rPr>
          <w:color w:val="231F20"/>
          <w:sz w:val="22"/>
        </w:rPr>
        <w:t>T:</w:t>
      </w:r>
      <w:r>
        <w:rPr>
          <w:color w:val="231F20"/>
          <w:spacing w:val="5"/>
          <w:sz w:val="22"/>
        </w:rPr>
        <w:t> </w:t>
      </w:r>
      <w:r>
        <w:rPr>
          <w:color w:val="231F20"/>
          <w:sz w:val="22"/>
        </w:rPr>
        <w:t>02</w:t>
      </w:r>
      <w:r>
        <w:rPr>
          <w:color w:val="231F20"/>
          <w:spacing w:val="6"/>
          <w:sz w:val="22"/>
        </w:rPr>
        <w:t> </w:t>
      </w:r>
      <w:r>
        <w:rPr>
          <w:color w:val="231F20"/>
          <w:sz w:val="22"/>
        </w:rPr>
        <w:t>8248</w:t>
      </w:r>
      <w:r>
        <w:rPr>
          <w:color w:val="231F20"/>
          <w:spacing w:val="6"/>
          <w:sz w:val="22"/>
        </w:rPr>
        <w:t> </w:t>
      </w:r>
      <w:r>
        <w:rPr>
          <w:color w:val="231F20"/>
          <w:sz w:val="22"/>
        </w:rPr>
        <w:t>6500</w:t>
      </w:r>
    </w:p>
    <w:p>
      <w:pPr>
        <w:spacing w:before="13"/>
        <w:ind w:left="850" w:right="0" w:firstLine="0"/>
        <w:jc w:val="left"/>
        <w:rPr>
          <w:sz w:val="22"/>
        </w:rPr>
      </w:pPr>
      <w:r>
        <w:rPr>
          <w:color w:val="231F20"/>
          <w:w w:val="95"/>
          <w:sz w:val="22"/>
        </w:rPr>
        <w:t>E</w:t>
      </w:r>
      <w:r>
        <w:rPr>
          <w:color w:val="231F20"/>
          <w:spacing w:val="34"/>
          <w:w w:val="95"/>
          <w:sz w:val="22"/>
        </w:rPr>
        <w:t> </w:t>
      </w:r>
      <w:r>
        <w:rPr>
          <w:color w:val="231F20"/>
          <w:w w:val="95"/>
          <w:sz w:val="22"/>
        </w:rPr>
        <w:t>:</w:t>
      </w:r>
      <w:r>
        <w:rPr>
          <w:color w:val="231F20"/>
          <w:spacing w:val="34"/>
          <w:w w:val="95"/>
          <w:sz w:val="22"/>
        </w:rPr>
        <w:t> </w:t>
      </w:r>
      <w:hyperlink r:id="rId16">
        <w:r>
          <w:rPr>
            <w:color w:val="231F20"/>
            <w:w w:val="95"/>
            <w:sz w:val="22"/>
          </w:rPr>
          <w:t>mail@sydneyfestival.org.au</w:t>
        </w:r>
      </w:hyperlink>
    </w:p>
    <w:p>
      <w:pPr>
        <w:pStyle w:val="Heading4"/>
        <w:spacing w:before="27"/>
        <w:ind w:left="850"/>
      </w:pPr>
      <w:r>
        <w:rPr>
          <w:color w:val="231F20"/>
          <w:w w:val="105"/>
        </w:rPr>
        <w:t>sydneyfestival.org.au</w:t>
      </w:r>
    </w:p>
    <w:sectPr>
      <w:pgSz w:w="11910" w:h="16840"/>
      <w:pgMar w:top="1580" w:bottom="280" w:left="0" w:right="2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Tahoma">
    <w:altName w:val="Tahoma"/>
    <w:charset w:val="1"/>
    <w:family w:val="swiss"/>
    <w:pitch w:val="variable"/>
  </w:font>
  <w:font w:name="Arial">
    <w:altName w:val="Arial"/>
    <w:charset w:val="1"/>
    <w:family w:val="swiss"/>
    <w:pitch w:val="variable"/>
  </w:font>
  <w:font w:name="Arial Black">
    <w:altName w:val="Arial Black"/>
    <w:charset w:val="1"/>
    <w:family w:val="swiss"/>
    <w:pitch w:val="variable"/>
  </w:font>
  <w:font w:name="Verdana">
    <w:altName w:val="Verdana"/>
    <w:charset w:val="1"/>
    <w:family w:val="swiss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6">
    <w:multiLevelType w:val="hybridMultilevel"/>
    <w:lvl w:ilvl="0">
      <w:start w:val="0"/>
      <w:numFmt w:val="bullet"/>
      <w:lvlText w:val="•"/>
      <w:lvlJc w:val="left"/>
      <w:pPr>
        <w:ind w:left="142" w:hanging="143"/>
      </w:pPr>
      <w:rPr>
        <w:rFonts w:hint="default" w:ascii="Verdana" w:hAnsi="Verdana" w:eastAsia="Verdana" w:cs="Verdana"/>
        <w:color w:val="231F20"/>
        <w:w w:val="70"/>
        <w:sz w:val="22"/>
        <w:szCs w:val="2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955" w:hanging="143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771" w:hanging="143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587" w:hanging="143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403" w:hanging="143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219" w:hanging="143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035" w:hanging="143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851" w:hanging="143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667" w:hanging="143"/>
      </w:pPr>
      <w:rPr>
        <w:rFonts w:hint="default"/>
        <w:lang w:val="en-US" w:eastAsia="en-US" w:bidi="ar-SA"/>
      </w:rPr>
    </w:lvl>
  </w:abstractNum>
  <w:abstractNum w:abstractNumId="5">
    <w:multiLevelType w:val="hybridMultilevel"/>
    <w:lvl w:ilvl="0">
      <w:start w:val="0"/>
      <w:numFmt w:val="bullet"/>
      <w:lvlText w:val="•"/>
      <w:lvlJc w:val="left"/>
      <w:pPr>
        <w:ind w:left="173" w:hanging="143"/>
      </w:pPr>
      <w:rPr>
        <w:rFonts w:hint="default" w:ascii="Verdana" w:hAnsi="Verdana" w:eastAsia="Verdana" w:cs="Verdana"/>
        <w:color w:val="231F20"/>
        <w:w w:val="70"/>
        <w:sz w:val="22"/>
        <w:szCs w:val="2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959" w:hanging="143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738" w:hanging="143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517" w:hanging="143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296" w:hanging="143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075" w:hanging="143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855" w:hanging="143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634" w:hanging="143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413" w:hanging="143"/>
      </w:pPr>
      <w:rPr>
        <w:rFonts w:hint="default"/>
        <w:lang w:val="en-US" w:eastAsia="en-US" w:bidi="ar-SA"/>
      </w:rPr>
    </w:lvl>
  </w:abstractNum>
  <w:abstractNum w:abstractNumId="4">
    <w:multiLevelType w:val="hybridMultilevel"/>
    <w:lvl w:ilvl="0">
      <w:start w:val="0"/>
      <w:numFmt w:val="bullet"/>
      <w:lvlText w:val="•"/>
      <w:lvlJc w:val="left"/>
      <w:pPr>
        <w:ind w:left="1296" w:hanging="118"/>
      </w:pPr>
      <w:rPr>
        <w:rFonts w:hint="default" w:ascii="Arial Black" w:hAnsi="Arial Black" w:eastAsia="Arial Black" w:cs="Arial Black"/>
        <w:color w:val="231F20"/>
        <w:w w:val="78"/>
        <w:sz w:val="18"/>
        <w:szCs w:val="1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323" w:hanging="118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346" w:hanging="118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370" w:hanging="118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393" w:hanging="118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416" w:hanging="118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440" w:hanging="118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463" w:hanging="118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486" w:hanging="118"/>
      </w:pPr>
      <w:rPr>
        <w:rFonts w:hint="default"/>
        <w:lang w:val="en-US" w:eastAsia="en-US" w:bidi="ar-SA"/>
      </w:rPr>
    </w:lvl>
  </w:abstractNum>
  <w:abstractNum w:abstractNumId="3">
    <w:multiLevelType w:val="hybridMultilevel"/>
    <w:lvl w:ilvl="0">
      <w:start w:val="0"/>
      <w:numFmt w:val="bullet"/>
      <w:lvlText w:val="•"/>
      <w:lvlJc w:val="left"/>
      <w:pPr>
        <w:ind w:left="1309" w:hanging="131"/>
      </w:pPr>
      <w:rPr>
        <w:rFonts w:hint="default" w:ascii="Arial Black" w:hAnsi="Arial Black" w:eastAsia="Arial Black" w:cs="Arial Black"/>
        <w:color w:val="231F20"/>
        <w:w w:val="78"/>
        <w:sz w:val="20"/>
        <w:szCs w:val="20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308" w:hanging="13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316" w:hanging="13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324" w:hanging="13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332" w:hanging="13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340" w:hanging="13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348" w:hanging="13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356" w:hanging="13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364" w:hanging="131"/>
      </w:pPr>
      <w:rPr>
        <w:rFonts w:hint="default"/>
        <w:lang w:val="en-US" w:eastAsia="en-US" w:bidi="ar-SA"/>
      </w:rPr>
    </w:lvl>
  </w:abstractNum>
  <w:abstractNum w:abstractNumId="2">
    <w:multiLevelType w:val="hybridMultilevel"/>
    <w:lvl w:ilvl="0">
      <w:start w:val="0"/>
      <w:numFmt w:val="bullet"/>
      <w:lvlText w:val="•"/>
      <w:lvlJc w:val="left"/>
      <w:pPr>
        <w:ind w:left="1326" w:hanging="143"/>
      </w:pPr>
      <w:rPr>
        <w:rFonts w:hint="default" w:ascii="Verdana" w:hAnsi="Verdana" w:eastAsia="Verdana" w:cs="Verdana"/>
        <w:color w:val="231F20"/>
        <w:w w:val="70"/>
        <w:sz w:val="22"/>
        <w:szCs w:val="2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326" w:hanging="143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332" w:hanging="143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338" w:hanging="143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344" w:hanging="143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350" w:hanging="143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356" w:hanging="143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362" w:hanging="143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368" w:hanging="143"/>
      </w:pPr>
      <w:rPr>
        <w:rFonts w:hint="default"/>
        <w:lang w:val="en-US" w:eastAsia="en-US" w:bidi="ar-SA"/>
      </w:rPr>
    </w:lvl>
  </w:abstractNum>
  <w:abstractNum w:abstractNumId="1">
    <w:multiLevelType w:val="hybridMultilevel"/>
    <w:lvl w:ilvl="0">
      <w:start w:val="0"/>
      <w:numFmt w:val="bullet"/>
      <w:lvlText w:val="•"/>
      <w:lvlJc w:val="left"/>
      <w:pPr>
        <w:ind w:left="1321" w:hanging="143"/>
      </w:pPr>
      <w:rPr>
        <w:rFonts w:hint="default" w:ascii="Verdana" w:hAnsi="Verdana" w:eastAsia="Verdana" w:cs="Verdana"/>
        <w:color w:val="231F20"/>
        <w:w w:val="70"/>
        <w:sz w:val="22"/>
        <w:szCs w:val="2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326" w:hanging="143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332" w:hanging="143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338" w:hanging="143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344" w:hanging="143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350" w:hanging="143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356" w:hanging="143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362" w:hanging="143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368" w:hanging="143"/>
      </w:pPr>
      <w:rPr>
        <w:rFonts w:hint="default"/>
        <w:lang w:val="en-US" w:eastAsia="en-US" w:bidi="ar-SA"/>
      </w:rPr>
    </w:lvl>
  </w:abstractNum>
  <w:abstractNum w:abstractNumId="0">
    <w:multiLevelType w:val="hybridMultilevel"/>
    <w:lvl w:ilvl="0">
      <w:start w:val="0"/>
      <w:numFmt w:val="bullet"/>
      <w:lvlText w:val="•"/>
      <w:lvlJc w:val="left"/>
      <w:pPr>
        <w:ind w:left="1311" w:hanging="133"/>
      </w:pPr>
      <w:rPr>
        <w:rFonts w:hint="default" w:ascii="Verdana" w:hAnsi="Verdana" w:eastAsia="Verdana" w:cs="Verdana"/>
        <w:color w:val="231F20"/>
        <w:w w:val="72"/>
        <w:sz w:val="20"/>
        <w:szCs w:val="20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326" w:hanging="133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332" w:hanging="133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338" w:hanging="133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344" w:hanging="133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350" w:hanging="133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356" w:hanging="133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362" w:hanging="133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368" w:hanging="133"/>
      </w:pPr>
      <w:rPr>
        <w:rFonts w:hint="default"/>
        <w:lang w:val="en-US" w:eastAsia="en-US" w:bidi="ar-SA"/>
      </w:rPr>
    </w:lvl>
  </w:abstract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Verdana" w:hAnsi="Verdana" w:eastAsia="Verdana" w:cs="Verdana"/>
      <w:lang w:val="en-US" w:eastAsia="en-US" w:bidi="ar-SA"/>
    </w:rPr>
  </w:style>
  <w:style w:styleId="BodyText" w:type="paragraph">
    <w:name w:val="Body Text"/>
    <w:basedOn w:val="Normal"/>
    <w:uiPriority w:val="1"/>
    <w:qFormat/>
    <w:pPr/>
    <w:rPr>
      <w:rFonts w:ascii="Verdana" w:hAnsi="Verdana" w:eastAsia="Verdana" w:cs="Verdana"/>
      <w:sz w:val="20"/>
      <w:szCs w:val="20"/>
      <w:lang w:val="en-US" w:eastAsia="en-US" w:bidi="ar-SA"/>
    </w:rPr>
  </w:style>
  <w:style w:styleId="Heading1" w:type="paragraph">
    <w:name w:val="Heading 1"/>
    <w:basedOn w:val="Normal"/>
    <w:uiPriority w:val="1"/>
    <w:qFormat/>
    <w:pPr>
      <w:ind w:left="1179"/>
      <w:outlineLvl w:val="1"/>
    </w:pPr>
    <w:rPr>
      <w:rFonts w:ascii="Arial Black" w:hAnsi="Arial Black" w:eastAsia="Arial Black" w:cs="Arial Black"/>
      <w:sz w:val="107"/>
      <w:szCs w:val="107"/>
      <w:lang w:val="en-US" w:eastAsia="en-US" w:bidi="ar-SA"/>
    </w:rPr>
  </w:style>
  <w:style w:styleId="Heading2" w:type="paragraph">
    <w:name w:val="Heading 2"/>
    <w:basedOn w:val="Normal"/>
    <w:uiPriority w:val="1"/>
    <w:qFormat/>
    <w:pPr>
      <w:spacing w:line="434" w:lineRule="exact"/>
      <w:ind w:right="444"/>
      <w:jc w:val="right"/>
      <w:outlineLvl w:val="2"/>
    </w:pPr>
    <w:rPr>
      <w:rFonts w:ascii="Tahoma" w:hAnsi="Tahoma" w:eastAsia="Tahoma" w:cs="Tahoma"/>
      <w:b/>
      <w:bCs/>
      <w:sz w:val="38"/>
      <w:szCs w:val="38"/>
      <w:lang w:val="en-US" w:eastAsia="en-US" w:bidi="ar-SA"/>
    </w:rPr>
  </w:style>
  <w:style w:styleId="Heading3" w:type="paragraph">
    <w:name w:val="Heading 3"/>
    <w:basedOn w:val="Normal"/>
    <w:uiPriority w:val="1"/>
    <w:qFormat/>
    <w:pPr>
      <w:ind w:left="1179" w:right="1314"/>
      <w:outlineLvl w:val="3"/>
    </w:pPr>
    <w:rPr>
      <w:rFonts w:ascii="Verdana" w:hAnsi="Verdana" w:eastAsia="Verdana" w:cs="Verdana"/>
      <w:sz w:val="24"/>
      <w:szCs w:val="24"/>
      <w:lang w:val="en-US" w:eastAsia="en-US" w:bidi="ar-SA"/>
    </w:rPr>
  </w:style>
  <w:style w:styleId="Heading4" w:type="paragraph">
    <w:name w:val="Heading 4"/>
    <w:basedOn w:val="Normal"/>
    <w:uiPriority w:val="1"/>
    <w:qFormat/>
    <w:pPr>
      <w:outlineLvl w:val="4"/>
    </w:pPr>
    <w:rPr>
      <w:rFonts w:ascii="Arial" w:hAnsi="Arial" w:eastAsia="Arial" w:cs="Arial"/>
      <w:b/>
      <w:bCs/>
      <w:sz w:val="22"/>
      <w:szCs w:val="22"/>
      <w:lang w:val="en-US" w:eastAsia="en-US" w:bidi="ar-SA"/>
    </w:rPr>
  </w:style>
  <w:style w:styleId="Title" w:type="paragraph">
    <w:name w:val="Title"/>
    <w:basedOn w:val="Normal"/>
    <w:uiPriority w:val="1"/>
    <w:qFormat/>
    <w:pPr>
      <w:spacing w:before="308"/>
      <w:ind w:left="2879" w:hanging="2160"/>
    </w:pPr>
    <w:rPr>
      <w:rFonts w:ascii="Tahoma" w:hAnsi="Tahoma" w:eastAsia="Tahoma" w:cs="Tahoma"/>
      <w:b/>
      <w:bCs/>
      <w:sz w:val="118"/>
      <w:szCs w:val="118"/>
      <w:lang w:val="en-US" w:eastAsia="en-US" w:bidi="ar-SA"/>
    </w:rPr>
  </w:style>
  <w:style w:styleId="ListParagraph" w:type="paragraph">
    <w:name w:val="List Paragraph"/>
    <w:basedOn w:val="Normal"/>
    <w:uiPriority w:val="1"/>
    <w:qFormat/>
    <w:pPr/>
    <w:rPr>
      <w:lang w:val="en-US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en-U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jpe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hyperlink" Target="mailto:mail@sydneyfestival.org.au" TargetMode="External"/><Relationship Id="rId17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2023-05-12T01:18:09Z</dcterms:created>
  <dcterms:modified xsi:type="dcterms:W3CDTF">2023-05-12T01:18:09Z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2023-04-26T00:00:00Z</vt:filetime>
  </property>
  <property fmtid="{D5CDD505-2E9C-101B-9397-08002B2CF9AE}" pid="3" name="Creator">
    <vt:lpwstr>Adobe InDesign 18.0 (Macintosh)</vt:lpwstr>
  </property>
  <property fmtid="{D5CDD505-2E9C-101B-9397-08002B2CF9AE}" pid="4" name="LastSaved">
    <vt:filetime>2023-05-12T00:00:00Z</vt:filetime>
  </property>
</Properties>
</file>